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6" w:rsidRPr="001936D6" w:rsidRDefault="00102E61" w:rsidP="001936D6">
      <w:pPr>
        <w:autoSpaceDE w:val="0"/>
        <w:autoSpaceDN w:val="0"/>
        <w:adjustRightInd w:val="0"/>
        <w:spacing w:after="0" w:line="240" w:lineRule="auto"/>
        <w:ind w:right="48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1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1936D6" w:rsidRPr="00C5237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pl-PL"/>
        </w:rPr>
      </w:pPr>
      <w:r w:rsidRPr="00C52376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pl-PL"/>
        </w:rPr>
        <w:t>FORMULARZ OFERTY</w:t>
      </w:r>
      <w:r w:rsidRPr="00C52376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pl-PL"/>
        </w:rPr>
        <w:t xml:space="preserve"> 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OFERTA NA WYKONANIE ZAMÓWIENIA</w:t>
      </w:r>
    </w:p>
    <w:p w:rsidR="001936D6" w:rsidRPr="001936D6" w:rsidRDefault="001936D6" w:rsidP="001936D6">
      <w:pPr>
        <w:tabs>
          <w:tab w:val="center" w:pos="4500"/>
          <w:tab w:val="left" w:pos="6405"/>
        </w:tabs>
        <w:autoSpaceDE w:val="0"/>
        <w:autoSpaceDN w:val="0"/>
        <w:adjustRightInd w:val="0"/>
        <w:spacing w:after="0" w:line="230" w:lineRule="exact"/>
        <w:ind w:right="10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pn.</w:t>
      </w:r>
    </w:p>
    <w:p w:rsidR="00C52376" w:rsidRPr="009F33DF" w:rsidRDefault="00DC2F40" w:rsidP="00C52376">
      <w:pPr>
        <w:pStyle w:val="Tekstpodstawowy"/>
        <w:spacing w:line="240" w:lineRule="auto"/>
        <w:ind w:left="-567"/>
        <w:rPr>
          <w:bCs/>
          <w:sz w:val="20"/>
        </w:rPr>
      </w:pPr>
      <w:r w:rsidRPr="00DC2F40">
        <w:rPr>
          <w:bCs/>
          <w:sz w:val="20"/>
        </w:rPr>
        <w:t>„Dostawa i wymiana wodomierzy w komunalnych lokalach mieszkalnych stanowiących własność Gminy Miasto Suwałki”.</w:t>
      </w:r>
    </w:p>
    <w:p w:rsidR="001936D6" w:rsidRPr="001936D6" w:rsidRDefault="001936D6" w:rsidP="001936D6">
      <w:pPr>
        <w:widowControl w:val="0"/>
        <w:spacing w:after="0" w:line="190" w:lineRule="exact"/>
        <w:ind w:left="4980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7A1C9C" w:rsidRDefault="001936D6" w:rsidP="007A1C9C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7A1C9C"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7A1C9C" w:rsidRPr="007A1C9C" w:rsidRDefault="007A1C9C" w:rsidP="007A1C9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Gmina Miasto Suwałki</w:t>
      </w:r>
    </w:p>
    <w:p w:rsidR="007A1C9C" w:rsidRDefault="007A1C9C" w:rsidP="007A1C9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ul. Mickiewicza 1, </w:t>
      </w: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16 – 400 Suwałki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1936D6" w:rsidRPr="007A1C9C" w:rsidRDefault="007A1C9C" w:rsidP="007A1C9C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1936D6" w:rsidRPr="007A1C9C" w:rsidRDefault="001936D6" w:rsidP="007A1C9C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</w:p>
    <w:p w:rsidR="001936D6" w:rsidRPr="001936D6" w:rsidRDefault="001936D6" w:rsidP="007A1C9C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w Suwałkach TBS sp. z o.o. </w:t>
      </w:r>
    </w:p>
    <w:p w:rsidR="001936D6" w:rsidRPr="007A1C9C" w:rsidRDefault="007A1C9C" w:rsidP="007A1C9C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="001936D6"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  <w:t>Niniejszą ofertę składa:</w:t>
      </w:r>
    </w:p>
    <w:tbl>
      <w:tblPr>
        <w:tblOverlap w:val="never"/>
        <w:tblW w:w="864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827"/>
        <w:gridCol w:w="1406"/>
        <w:gridCol w:w="1406"/>
        <w:gridCol w:w="1154"/>
        <w:gridCol w:w="1134"/>
      </w:tblGrid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22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Pełna nazwa i adres Wykonawcy (Wykonawców składających wspólną ofertę)*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NIP / </w:t>
            </w: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REGON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6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KRS/</w:t>
            </w:r>
            <w:proofErr w:type="spellStart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CEiDG</w:t>
            </w:r>
            <w:proofErr w:type="spellEnd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)</w:t>
            </w:r>
          </w:p>
          <w:p w:rsidR="001936D6" w:rsidRPr="001936D6" w:rsidRDefault="001936D6" w:rsidP="001936D6">
            <w:pPr>
              <w:widowControl w:val="0"/>
              <w:spacing w:after="0" w:line="187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(w zależności od podmiotu)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152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Nr </w:t>
            </w:r>
            <w:proofErr w:type="spellStart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</w:t>
            </w:r>
            <w:proofErr w:type="spellEnd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/fax;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</w:tr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7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7A1C9C" w:rsidRDefault="007A1C9C" w:rsidP="001936D6">
      <w:pPr>
        <w:widowControl w:val="0"/>
        <w:spacing w:after="0" w:line="190" w:lineRule="exac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Przedstawiciel wykonawcy uprawniony do kontaktów</w:t>
      </w:r>
    </w:p>
    <w:tbl>
      <w:tblPr>
        <w:tblOverlap w:val="never"/>
        <w:tblW w:w="86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510"/>
      </w:tblGrid>
      <w:tr w:rsidR="001936D6" w:rsidRPr="001936D6" w:rsidTr="00517C8E">
        <w:trPr>
          <w:trHeight w:hRule="exact"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Adres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Telefon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Faks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5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right="1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7A1C9C" w:rsidRDefault="001936D6" w:rsidP="007A1C9C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odpowiedzi na ogłoszenie o przetargu nieogranicz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onym dla w/w zamówienia ja niżej podpisany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oferuję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wykona</w:t>
      </w:r>
      <w:r w:rsidR="00020B4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nie </w:t>
      </w:r>
      <w:r w:rsidR="00C5237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dostawy</w:t>
      </w:r>
      <w:r w:rsidR="00581E7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 wymianą</w:t>
      </w:r>
      <w:r w:rsidR="00C5237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D16D54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1 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380</w:t>
      </w:r>
      <w:r w:rsidR="00D16D54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szt. wodomierzy </w:t>
      </w:r>
      <w:r w:rsidR="007A1C9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za cenę:</w:t>
      </w:r>
    </w:p>
    <w:p w:rsidR="007A1C9C" w:rsidRDefault="007A1C9C" w:rsidP="007A1C9C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7A1C9C" w:rsidRPr="00020B4E" w:rsidRDefault="007A1C9C" w:rsidP="00020B4E">
      <w:pPr>
        <w:pStyle w:val="Akapitzlist"/>
        <w:numPr>
          <w:ilvl w:val="0"/>
          <w:numId w:val="70"/>
        </w:numPr>
        <w:tabs>
          <w:tab w:val="left" w:pos="142"/>
          <w:tab w:val="left" w:leader="dot" w:pos="2694"/>
          <w:tab w:val="left" w:leader="dot" w:pos="8808"/>
        </w:tabs>
        <w:autoSpaceDE w:val="0"/>
        <w:adjustRightInd w:val="0"/>
        <w:spacing w:line="360" w:lineRule="auto"/>
        <w:rPr>
          <w:rFonts w:eastAsiaTheme="minorEastAsia" w:cs="Times New Roman"/>
          <w:b/>
          <w:color w:val="000000"/>
          <w:sz w:val="20"/>
          <w:szCs w:val="20"/>
          <w:lang w:eastAsia="pl-PL"/>
        </w:rPr>
      </w:pPr>
      <w:r w:rsidRPr="00020B4E">
        <w:rPr>
          <w:rFonts w:cs="Times New Roman"/>
          <w:b/>
          <w:sz w:val="20"/>
          <w:szCs w:val="20"/>
        </w:rPr>
        <w:t>Wartość brutto oferty: ……………………………………..…………… zł</w:t>
      </w:r>
    </w:p>
    <w:p w:rsidR="00020B4E" w:rsidRDefault="007A1C9C" w:rsidP="007A1C9C">
      <w:pPr>
        <w:spacing w:after="0" w:line="360" w:lineRule="auto"/>
        <w:ind w:left="567" w:hanging="14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07898">
        <w:rPr>
          <w:rFonts w:ascii="Times New Roman" w:hAnsi="Times New Roman" w:cs="Times New Roman"/>
          <w:b/>
          <w:sz w:val="20"/>
          <w:szCs w:val="20"/>
        </w:rPr>
        <w:t>słownie złotych: ……………………………………………….…………..</w:t>
      </w:r>
      <w:r w:rsidR="00020B4E" w:rsidRPr="00020B4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A1C9C" w:rsidRDefault="00020B4E" w:rsidP="00020B4E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tym należny podatek VAT (8</w:t>
      </w:r>
      <w:r w:rsidRPr="00107898">
        <w:rPr>
          <w:rFonts w:ascii="Times New Roman" w:hAnsi="Times New Roman" w:cs="Times New Roman"/>
          <w:b/>
          <w:sz w:val="20"/>
          <w:szCs w:val="20"/>
        </w:rPr>
        <w:t>%)………………………………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t>…..</w:t>
      </w:r>
      <w:r w:rsidRPr="00107898">
        <w:rPr>
          <w:rFonts w:ascii="Times New Roman" w:hAnsi="Times New Roman" w:cs="Times New Roman"/>
          <w:b/>
          <w:sz w:val="20"/>
          <w:szCs w:val="20"/>
        </w:rPr>
        <w:t>….zł</w:t>
      </w:r>
    </w:p>
    <w:p w:rsidR="00020B4E" w:rsidRPr="00020B4E" w:rsidRDefault="0043087A" w:rsidP="00020B4E">
      <w:pPr>
        <w:spacing w:after="0"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podstawie niżej wymienionych</w:t>
      </w:r>
      <w:r w:rsidR="00020B4E" w:rsidRPr="00020B4E">
        <w:rPr>
          <w:rFonts w:ascii="Times New Roman" w:hAnsi="Times New Roman" w:cs="Times New Roman"/>
          <w:sz w:val="20"/>
          <w:szCs w:val="20"/>
        </w:rPr>
        <w:t xml:space="preserve"> kosztów:</w:t>
      </w:r>
    </w:p>
    <w:p w:rsidR="004F06D2" w:rsidRPr="004F06D2" w:rsidRDefault="004F06D2" w:rsidP="004F06D2">
      <w:pPr>
        <w:pStyle w:val="Akapitzlist"/>
        <w:spacing w:line="360" w:lineRule="auto"/>
        <w:ind w:left="502"/>
        <w:jc w:val="both"/>
        <w:rPr>
          <w:rFonts w:eastAsiaTheme="minorHAnsi" w:cs="Times New Roman"/>
          <w:b/>
          <w:kern w:val="0"/>
          <w:sz w:val="20"/>
          <w:szCs w:val="20"/>
          <w:lang w:eastAsia="en-US" w:bidi="ar-SA"/>
        </w:rPr>
      </w:pPr>
      <w:r w:rsidRPr="004F06D2">
        <w:rPr>
          <w:rFonts w:eastAsiaTheme="minorHAnsi" w:cs="Times New Roman"/>
          <w:b/>
          <w:kern w:val="0"/>
          <w:sz w:val="20"/>
          <w:szCs w:val="20"/>
          <w:lang w:eastAsia="en-US" w:bidi="ar-SA"/>
        </w:rPr>
        <w:t>- Cena brutto za demontaż, zakup i montaż 1 szt. fabrycznie nowego wodomierza zimnej wody i zaworu zwrotnego z oplombowaniem i wymianą uszczelek na wodomierzu w lokalu mieszkalnym:...................................zł</w:t>
      </w:r>
    </w:p>
    <w:p w:rsidR="004F06D2" w:rsidRPr="004F06D2" w:rsidRDefault="004F06D2" w:rsidP="004F06D2">
      <w:pPr>
        <w:pStyle w:val="Akapitzlist"/>
        <w:spacing w:line="360" w:lineRule="auto"/>
        <w:ind w:left="502"/>
        <w:jc w:val="both"/>
        <w:rPr>
          <w:rFonts w:eastAsiaTheme="minorHAnsi" w:cs="Times New Roman"/>
          <w:b/>
          <w:kern w:val="0"/>
          <w:sz w:val="20"/>
          <w:szCs w:val="20"/>
          <w:lang w:eastAsia="en-US" w:bidi="ar-SA"/>
        </w:rPr>
      </w:pPr>
      <w:r w:rsidRPr="004F06D2">
        <w:rPr>
          <w:rFonts w:eastAsiaTheme="minorHAnsi" w:cs="Times New Roman"/>
          <w:b/>
          <w:kern w:val="0"/>
          <w:sz w:val="20"/>
          <w:szCs w:val="20"/>
          <w:lang w:eastAsia="en-US" w:bidi="ar-SA"/>
        </w:rPr>
        <w:t>w tym podatek VAT 8 %.</w:t>
      </w:r>
    </w:p>
    <w:p w:rsidR="004F06D2" w:rsidRPr="004F06D2" w:rsidRDefault="004F06D2" w:rsidP="004F06D2">
      <w:pPr>
        <w:pStyle w:val="Akapitzlist"/>
        <w:spacing w:line="360" w:lineRule="auto"/>
        <w:ind w:left="502"/>
        <w:jc w:val="both"/>
        <w:rPr>
          <w:rFonts w:eastAsiaTheme="minorHAnsi" w:cs="Times New Roman"/>
          <w:b/>
          <w:kern w:val="0"/>
          <w:sz w:val="20"/>
          <w:szCs w:val="20"/>
          <w:lang w:eastAsia="en-US" w:bidi="ar-SA"/>
        </w:rPr>
      </w:pPr>
      <w:r w:rsidRPr="004F06D2">
        <w:rPr>
          <w:rFonts w:eastAsiaTheme="minorHAnsi" w:cs="Times New Roman"/>
          <w:b/>
          <w:kern w:val="0"/>
          <w:sz w:val="20"/>
          <w:szCs w:val="20"/>
          <w:lang w:eastAsia="en-US" w:bidi="ar-SA"/>
        </w:rPr>
        <w:t xml:space="preserve">- Cena brutto za demontaż, zakup i montaż 1 szt. fabrycznie nowego wodomierza ciepłej wody i </w:t>
      </w:r>
      <w:r w:rsidRPr="004F06D2">
        <w:rPr>
          <w:rFonts w:eastAsiaTheme="minorHAnsi" w:cs="Times New Roman"/>
          <w:b/>
          <w:kern w:val="0"/>
          <w:sz w:val="20"/>
          <w:szCs w:val="20"/>
          <w:lang w:eastAsia="en-US" w:bidi="ar-SA"/>
        </w:rPr>
        <w:lastRenderedPageBreak/>
        <w:t>zaworu zwrotnego z oplombowaniem i wymianą uszczelek na wodomierzu w lokalu mieszkalnym:...................................zł</w:t>
      </w:r>
    </w:p>
    <w:p w:rsidR="004F06D2" w:rsidRPr="004F06D2" w:rsidRDefault="004F06D2" w:rsidP="00CD2C44">
      <w:pPr>
        <w:pStyle w:val="Akapitzlist"/>
        <w:spacing w:line="360" w:lineRule="auto"/>
        <w:ind w:left="505"/>
        <w:jc w:val="both"/>
        <w:rPr>
          <w:rFonts w:eastAsiaTheme="minorHAnsi" w:cs="Times New Roman"/>
          <w:b/>
          <w:kern w:val="0"/>
          <w:sz w:val="20"/>
          <w:szCs w:val="20"/>
          <w:lang w:eastAsia="en-US" w:bidi="ar-SA"/>
        </w:rPr>
      </w:pPr>
      <w:r w:rsidRPr="004F06D2">
        <w:rPr>
          <w:rFonts w:eastAsiaTheme="minorHAnsi" w:cs="Times New Roman"/>
          <w:b/>
          <w:kern w:val="0"/>
          <w:sz w:val="20"/>
          <w:szCs w:val="20"/>
          <w:lang w:eastAsia="en-US" w:bidi="ar-SA"/>
        </w:rPr>
        <w:t>w tym podatek VAT 8 %.</w:t>
      </w:r>
    </w:p>
    <w:p w:rsidR="00737AA4" w:rsidRDefault="00737AA4" w:rsidP="00CD2C44">
      <w:pPr>
        <w:pStyle w:val="Akapitzlist"/>
        <w:numPr>
          <w:ilvl w:val="0"/>
          <w:numId w:val="70"/>
        </w:numPr>
        <w:autoSpaceDE w:val="0"/>
        <w:adjustRightInd w:val="0"/>
        <w:spacing w:line="360" w:lineRule="auto"/>
        <w:ind w:left="505"/>
        <w:jc w:val="both"/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</w:pPr>
      <w:r w:rsidRPr="00737AA4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>Oferuję wydłużenie okresu gwarancji i rękojmi ponad wymagane</w:t>
      </w:r>
      <w:r w:rsidR="00DC2F40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 xml:space="preserve">  (12</w:t>
      </w:r>
      <w:r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 xml:space="preserve"> miesięcy)</w:t>
      </w:r>
      <w:r w:rsidR="00DC2F40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>, o………….. rok/lata</w:t>
      </w:r>
      <w:r w:rsidRPr="00737AA4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>na roboty instalacyjno-montażowe</w:t>
      </w:r>
      <w:r w:rsidRPr="00737AA4">
        <w:rPr>
          <w:rFonts w:eastAsiaTheme="minorEastAsia" w:cs="Times New Roman"/>
          <w:b/>
          <w:bCs/>
          <w:iCs/>
          <w:color w:val="000000"/>
          <w:sz w:val="20"/>
          <w:szCs w:val="20"/>
          <w:lang w:eastAsia="pl-PL"/>
        </w:rPr>
        <w:t>.</w:t>
      </w:r>
    </w:p>
    <w:p w:rsidR="00737AA4" w:rsidRDefault="00DC2F40" w:rsidP="00737AA4">
      <w:pPr>
        <w:pStyle w:val="Akapitzlist"/>
        <w:numPr>
          <w:ilvl w:val="0"/>
          <w:numId w:val="70"/>
        </w:numPr>
        <w:autoSpaceDE w:val="0"/>
        <w:adjustRightInd w:val="0"/>
        <w:spacing w:line="346" w:lineRule="exact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Akceptuję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 długość okresu gwarancji jakości i rękojmi wymaganą przez Zamawiającego na okres 60 miesięcy na </w:t>
      </w:r>
      <w:r w:rsidR="004F06D2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wodomierze i armaturę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 oraz minimalną </w:t>
      </w:r>
      <w:r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12</w:t>
      </w:r>
      <w:r w:rsidR="00693EB7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 miesięczną 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długość okresu gwarancji jakości i rękojmi </w:t>
      </w:r>
      <w:r w:rsidR="00693EB7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na roboty instalacyjno-montażowe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 licząc od daty końcowego bezusterkowego odbioru robót.</w:t>
      </w:r>
    </w:p>
    <w:p w:rsidR="00693EB7" w:rsidRPr="00693EB7" w:rsidRDefault="00693EB7" w:rsidP="00693EB7">
      <w:pPr>
        <w:pStyle w:val="Akapitzlist"/>
        <w:autoSpaceDE w:val="0"/>
        <w:adjustRightInd w:val="0"/>
        <w:spacing w:line="346" w:lineRule="exact"/>
        <w:ind w:left="502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</w:p>
    <w:p w:rsidR="007A1C9C" w:rsidRPr="00693EB7" w:rsidRDefault="00DC2F40" w:rsidP="007A1C9C">
      <w:pPr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Oświadczam, że</w:t>
      </w:r>
      <w:r w:rsidR="00D41202" w:rsidRPr="00693EB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:</w:t>
      </w:r>
    </w:p>
    <w:p w:rsidR="001936D6" w:rsidRPr="001936D6" w:rsidRDefault="001936D6" w:rsidP="00C62D3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apoznałem się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ze Specyfikacją Istotnych Warunków Zamówi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enia i nie wnoszę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do niej ż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adnych zastrzeżeń i uzyskałem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konieczne informacje do przygotowania oferty, a w szczególności treść projektu umowy przedstawionego w SIWZ.</w:t>
      </w:r>
    </w:p>
    <w:p w:rsidR="001936D6" w:rsidRPr="001936D6" w:rsidRDefault="001936D6" w:rsidP="00C62D3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przypadku przyznania nam zamówienia, zo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bowiązuję się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zawrzeć umowę na warunkach określonych w projekcie umowy, w miejscu i terminie, jakie zostaną wskazane przez Zamawiającego.</w:t>
      </w:r>
    </w:p>
    <w:p w:rsidR="001936D6" w:rsidRPr="001936D6" w:rsidRDefault="00DC2F40" w:rsidP="00246CEF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Uważam się za związanego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niniejszą ofertą na czas wskazany w Specyfikacji Istotnych Warunków Zamówienia publicznego.</w:t>
      </w:r>
    </w:p>
    <w:p w:rsidR="001936D6" w:rsidRPr="001936D6" w:rsidRDefault="00DC2F40" w:rsidP="00C62D3D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, że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przedmiot zamówienia wykonam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osobiście.*</w:t>
      </w:r>
    </w:p>
    <w:p w:rsidR="001936D6" w:rsidRPr="001936D6" w:rsidRDefault="00DC2F40" w:rsidP="00C62D3D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że przedmiot zamów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ienia zrealizuję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 udziałem podwykonawcy/ów.*</w:t>
      </w:r>
    </w:p>
    <w:p w:rsidR="00537015" w:rsidRDefault="00DC2F40" w:rsidP="00EA463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Akceptuję</w:t>
      </w:r>
      <w:r w:rsidR="000C68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warunki płatności: 21</w:t>
      </w:r>
      <w:r w:rsidR="001936D6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dni </w:t>
      </w:r>
      <w:r w:rsidR="00537015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od daty otrzymania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prawidłowo wystawionej</w:t>
      </w:r>
      <w:r w:rsidR="00537015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faktury wraz z niezbędnymi dokumentami rozliczeniowymi sprawdzonymi i zatwierdzonymi przez Zamawiającego</w:t>
      </w:r>
      <w:r w:rsidR="002A3AE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konto o nr ……………………………………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</w:p>
    <w:p w:rsidR="001936D6" w:rsidRPr="00537015" w:rsidRDefault="001936D6" w:rsidP="00EA463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Wadium zostało wniesione w kwocie ………………..zł</w:t>
      </w:r>
      <w:r w:rsid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 dniu …………2018</w:t>
      </w:r>
      <w:r w:rsid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w formie</w:t>
      </w:r>
      <w:r w:rsid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………</w:t>
      </w:r>
      <w:r w:rsidR="00693EB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</w:t>
      </w:r>
    </w:p>
    <w:p w:rsidR="001936D6" w:rsidRDefault="00BB5543" w:rsidP="00537015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8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 Wadium należy zwrócić na konto nr …………………………………………………………</w:t>
      </w:r>
      <w:r w:rsid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</w:t>
      </w:r>
      <w:r w:rsidR="00693EB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</w:t>
      </w:r>
    </w:p>
    <w:p w:rsidR="00693EB7" w:rsidRDefault="00BB5543" w:rsidP="00537015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9</w:t>
      </w:r>
      <w:r w:rsidR="00693EB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 Jestem / nie jestem* płatnikiem podatku VAT.</w:t>
      </w:r>
    </w:p>
    <w:p w:rsidR="00DC2F40" w:rsidRDefault="00DC2F40" w:rsidP="00537015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10) </w:t>
      </w:r>
      <w:r w:rsidRP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Należę do grupy małych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lub średnich przedsiębiorstw</w:t>
      </w:r>
      <w:r w:rsidRP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(TAK/NIE*)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DC2F40" w:rsidRDefault="00DC2F40" w:rsidP="00537015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11</w:t>
      </w:r>
      <w:r w:rsidRP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</w:t>
      </w:r>
      <w:r w:rsidRPr="00DC2F4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ypełniłem obowiązki informacyjne przewidziane w art. 13 lub art. 14 RODO*** wobec osób fizycznych, od których dane osobowe bezpośrednio lub pośrednio pozyskałem w celu ubiegania się o udzielenie zamówienia publicznego w niniejszym postępowaniu.</w:t>
      </w:r>
    </w:p>
    <w:p w:rsidR="007D7458" w:rsidRPr="007D7458" w:rsidRDefault="007D7458" w:rsidP="007D7458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12)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Pr="007D7458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NIE BĘDZIE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prowadzić do powstania u Zamawiającego obowiązku podatkowego, o którym mowa w art. 91 ust. 3a ustawy z dnia 29 stycznia 2004 r. Prawo zamówień publicznych (Dz. U. z 2017 r. poz. 1579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t.j</w:t>
      </w:r>
      <w:proofErr w:type="spellEnd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ze zm.)*;</w:t>
      </w:r>
    </w:p>
    <w:p w:rsidR="007D7458" w:rsidRPr="007D7458" w:rsidRDefault="007D7458" w:rsidP="007D7458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13)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Pr="007D7458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BĘDZIE**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prowadzić do powstania u Zamawiającego obowiązku podatkowego, o którym mowa w art. 91 ust. 3a ustawy z dnia 29 stycznia 2004 r. Prawo zamówień publicznych (Dz. U. z 2017 r. poz. 1579 </w:t>
      </w:r>
      <w:proofErr w:type="spellStart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t.j</w:t>
      </w:r>
      <w:proofErr w:type="spellEnd"/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ze zm.) w odniesieniu do następujących towarów lub usług 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……….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……....*</w:t>
      </w:r>
    </w:p>
    <w:p w:rsidR="007D7458" w:rsidRPr="007D7458" w:rsidRDefault="007D7458" w:rsidP="007D7458">
      <w:pPr>
        <w:tabs>
          <w:tab w:val="left" w:leader="dot" w:pos="8966"/>
        </w:tabs>
        <w:autoSpaceDE w:val="0"/>
        <w:autoSpaceDN w:val="0"/>
        <w:adjustRightInd w:val="0"/>
        <w:spacing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Wartość towaru lub usług powodująca obowiązek podatkowy u Zamawiającego wynosi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………………………………………………………………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……………………………………………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.zł netto.*</w:t>
      </w:r>
    </w:p>
    <w:p w:rsidR="00CD2C44" w:rsidRDefault="00CD2C44" w:rsidP="00F27E9E">
      <w:pPr>
        <w:tabs>
          <w:tab w:val="left" w:leader="dot" w:pos="3418"/>
        </w:tabs>
        <w:autoSpaceDE w:val="0"/>
        <w:autoSpaceDN w:val="0"/>
        <w:adjustRightInd w:val="0"/>
        <w:spacing w:before="91" w:after="0" w:line="35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7D7458" w:rsidRPr="007D7458" w:rsidRDefault="007D7458" w:rsidP="007D7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lastRenderedPageBreak/>
        <w:t xml:space="preserve">2.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Pełnomocnik w przypadku składania oferty wspólnej:</w:t>
      </w:r>
    </w:p>
    <w:p w:rsidR="007D7458" w:rsidRPr="007D7458" w:rsidRDefault="007D7458" w:rsidP="007D7458">
      <w:pPr>
        <w:numPr>
          <w:ilvl w:val="0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Nazwisko i imię ..............................................................................................................</w:t>
      </w:r>
    </w:p>
    <w:p w:rsidR="007D7458" w:rsidRPr="007D7458" w:rsidRDefault="007D7458" w:rsidP="007D7458">
      <w:pPr>
        <w:numPr>
          <w:ilvl w:val="0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Stanowisko .....................................................................................................................</w:t>
      </w:r>
    </w:p>
    <w:p w:rsidR="007D7458" w:rsidRPr="007D7458" w:rsidRDefault="007D7458" w:rsidP="007D7458">
      <w:pPr>
        <w:numPr>
          <w:ilvl w:val="0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Telefon ........................................ Fax ............................................................................</w:t>
      </w:r>
    </w:p>
    <w:p w:rsidR="007D7458" w:rsidRPr="007D7458" w:rsidRDefault="007D7458" w:rsidP="007D7458">
      <w:pPr>
        <w:numPr>
          <w:ilvl w:val="0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Zakres:</w:t>
      </w:r>
    </w:p>
    <w:p w:rsidR="007D7458" w:rsidRPr="007D7458" w:rsidRDefault="007D7458" w:rsidP="007D7458">
      <w:pPr>
        <w:numPr>
          <w:ilvl w:val="1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 postępowaniu *)</w:t>
      </w:r>
    </w:p>
    <w:p w:rsidR="007D7458" w:rsidRPr="007D7458" w:rsidRDefault="007D7458" w:rsidP="007D7458">
      <w:pPr>
        <w:numPr>
          <w:ilvl w:val="1"/>
          <w:numId w:val="7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 postępowaniu i zawarcia umowy *)</w:t>
      </w:r>
    </w:p>
    <w:p w:rsidR="007D7458" w:rsidRPr="007D7458" w:rsidRDefault="007D7458" w:rsidP="007D7458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7D7458" w:rsidRPr="007D7458" w:rsidRDefault="007D7458" w:rsidP="007D7458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7D7458" w:rsidRPr="007D7458" w:rsidRDefault="007D7458" w:rsidP="007D7458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3.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Osobą  do kontaktów z Zamawiającym odpowiedzialną za wykonanie zobowiązań umowy jest:</w:t>
      </w:r>
    </w:p>
    <w:p w:rsidR="007D7458" w:rsidRPr="007D7458" w:rsidRDefault="007D7458" w:rsidP="007D74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D7458" w:rsidRPr="007D7458" w:rsidRDefault="007D7458" w:rsidP="007D74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……………………………….. tel. kontaktowy, faks/e-mail: ………………………….…………… </w:t>
      </w:r>
    </w:p>
    <w:p w:rsidR="007D7458" w:rsidRPr="007D7458" w:rsidRDefault="007D7458" w:rsidP="007D7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7D7458" w:rsidRPr="007D7458" w:rsidRDefault="007D7458" w:rsidP="007D7458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4.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Na potwierdzenie spełnienia wymagań  zgodnie ze SIWZ do oferty załączam</w:t>
      </w:r>
      <w:r w:rsidRPr="007D7458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pl-PL"/>
        </w:rPr>
        <w:t>:</w:t>
      </w:r>
    </w:p>
    <w:p w:rsidR="007D7458" w:rsidRPr="007D7458" w:rsidRDefault="007D7458" w:rsidP="007D74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1) ………………………………….</w:t>
      </w:r>
    </w:p>
    <w:p w:rsidR="007D7458" w:rsidRDefault="007D7458" w:rsidP="007D74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2) …………………………………</w:t>
      </w:r>
    </w:p>
    <w:p w:rsidR="007D7458" w:rsidRPr="007D7458" w:rsidRDefault="007D7458" w:rsidP="007D745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7D7458" w:rsidRPr="007D7458" w:rsidRDefault="007D7458" w:rsidP="007D7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5.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Zastrzeżenie Wykonawcy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cr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Niżej wymienione dokumenty składające się na ofertę nie mogą być ogólnie udostępnione:</w:t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7458" w:rsidRPr="007D7458" w:rsidRDefault="007D7458" w:rsidP="007D7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6.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Inne informacje Wykonawcy: </w:t>
      </w:r>
      <w:r w:rsidRPr="007D7458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cr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D7458" w:rsidRPr="007D7458" w:rsidRDefault="007D7458" w:rsidP="007D745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7. </w:t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wraz z oświadczeniami i dokumentami została złożona na ………..…. stronach kolejno ponumerowanych  od 1 do ……………... .</w:t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</w:t>
      </w: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( miejsce i data )</w:t>
      </w: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</w:t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....................................................................</w:t>
      </w:r>
    </w:p>
    <w:p w:rsidR="007D7458" w:rsidRPr="007D7458" w:rsidRDefault="007D7458" w:rsidP="007D745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( Imię i nazwisko oraz podpis osoby ( osób) </w:t>
      </w:r>
    </w:p>
    <w:p w:rsidR="007D7458" w:rsidRPr="007D7458" w:rsidRDefault="007D7458" w:rsidP="007D745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D7458">
        <w:rPr>
          <w:rFonts w:ascii="Times New Roman" w:eastAsia="Times New Roman" w:hAnsi="Times New Roman" w:cs="Times New Roman"/>
          <w:sz w:val="18"/>
          <w:szCs w:val="18"/>
          <w:lang w:eastAsia="pl-PL"/>
        </w:rPr>
        <w:t>uprawnionych do reprezentowania wykonawcy)</w:t>
      </w: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61595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</w:t>
      </w:r>
      <w:r w:rsid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niepotrzebne skreślić</w:t>
      </w: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**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dotyczy Wykonawców, których oferty będą generować obowiązek doliczania wartościach podatku VAT do wartości netto oferty, tj. w przypadku:</w:t>
      </w: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- wewnątrzwspólnotowego nabycia towarów,</w:t>
      </w: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- mechanizmu odwróconego obciążenia, o którym mowa w art. 17 ust. 1 pkt 7 ustawy o podatku od towarów i usług,</w:t>
      </w: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- importu usług lub importu towarów, z którymi wiąże się obowiązek  doliczenia przez zamawiającego przy porównywaniu cen ofertowych podatku VAT.</w:t>
      </w:r>
    </w:p>
    <w:p w:rsidR="007D7458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7D7458" w:rsidRDefault="007D7458" w:rsidP="007D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***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4A61E5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BC1222" w:rsidRDefault="00BC1222" w:rsidP="00BC1222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BC1222" w:rsidRPr="007A1C9C" w:rsidRDefault="00BC1222" w:rsidP="00BC1222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Gmina Miasto Suwałki</w:t>
      </w:r>
    </w:p>
    <w:p w:rsidR="00BC1222" w:rsidRDefault="00BC1222" w:rsidP="00BC1222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ul. Mickiewicza 1, </w:t>
      </w: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16 – 400 Suwałki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BC1222" w:rsidRPr="007A1C9C" w:rsidRDefault="00BC1222" w:rsidP="00BC1222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BC1222" w:rsidRPr="007A1C9C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</w:p>
    <w:p w:rsidR="00BC1222" w:rsidRPr="001936D6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w Suwałkach TBS sp. z o.o. </w:t>
      </w:r>
    </w:p>
    <w:p w:rsidR="00BC1222" w:rsidRPr="007A1C9C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58" w:after="0" w:line="264" w:lineRule="exact"/>
        <w:ind w:right="6182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 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6624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48" w:after="0" w:line="264" w:lineRule="exact"/>
        <w:ind w:right="6624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DOTYCZĄCE SPEŁNIANIA WARUNKÓW UDZIAŁU W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POSTĘPOWANlU</w:t>
      </w:r>
      <w:proofErr w:type="spellEnd"/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firstLine="701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1936D6" w:rsidP="004A6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pn.: </w:t>
      </w:r>
      <w:r w:rsid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„</w:t>
      </w:r>
      <w:r w:rsidR="007D7458" w:rsidRPr="007D7458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Dostawa i wymiana wodomierzy </w:t>
      </w:r>
      <w:r w:rsidR="007D7458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</w:t>
      </w:r>
      <w:r w:rsidR="007D7458" w:rsidRPr="007D7458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w komunalnych lokalach mieszkalnych stanowiących własność Gminy Miasto Suwałki</w:t>
      </w:r>
      <w:r w:rsidR="001C17E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="008B0C51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,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="004A61E5"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</w:t>
      </w:r>
      <w:r w:rsidR="001C17E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nych w Suwałkach TBS </w:t>
      </w:r>
      <w:r w:rsid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>sp. z o.o. w imieniu</w:t>
      </w:r>
      <w:r w:rsidR="004A61E5" w:rsidRPr="004A61E5">
        <w:t xml:space="preserve"> </w:t>
      </w:r>
      <w:r w:rsidR="007D7458">
        <w:rPr>
          <w:rFonts w:ascii="Times New Roman" w:eastAsiaTheme="minorEastAsia" w:hAnsi="Times New Roman" w:cs="Times New Roman"/>
          <w:sz w:val="20"/>
          <w:szCs w:val="20"/>
          <w:lang w:eastAsia="pl-PL"/>
        </w:rPr>
        <w:t>Gminy Miasto</w:t>
      </w:r>
      <w:r w:rsidR="004A61E5" w:rsidRP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Suwałki, </w:t>
      </w:r>
      <w:r w:rsidR="001C17E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  <w:r w:rsidR="004A61E5" w:rsidRP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>ul. Mickiewicza 1, 16 – 400 Suwałki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co następuje: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DOTYCZĄCA WYKONAWCY:</w:t>
      </w: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spełniam warunki udziału w postępowaniu określone prz</w:t>
      </w:r>
      <w:r w:rsidR="001C17E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ez Z</w:t>
      </w:r>
      <w:r w:rsidR="008B0C5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amawiającego w Rozdziale VIII             ust. 1 Specyfikacji Istotnych Warunków Zamówienia.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8B0C51" w:rsidRDefault="008B0C51" w:rsidP="001C17EB">
      <w:pPr>
        <w:autoSpaceDE w:val="0"/>
        <w:autoSpaceDN w:val="0"/>
        <w:adjustRightInd w:val="0"/>
        <w:spacing w:before="2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06" w:after="0" w:line="240" w:lineRule="auto"/>
        <w:ind w:left="3969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</w:t>
      </w:r>
      <w:r w:rsidR="008B0C5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………………………..</w:t>
      </w:r>
    </w:p>
    <w:p w:rsid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</w:t>
      </w:r>
      <w:r w:rsidR="008B0C5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(podpis)</w:t>
      </w:r>
    </w:p>
    <w:p w:rsidR="007D7458" w:rsidRDefault="007D7458" w:rsidP="001936D6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7D7458" w:rsidRPr="001936D6" w:rsidRDefault="007D7458" w:rsidP="001936D6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W ZWIĄZKU Z POLEGANIEM NA ZASOBACH INNYCH PODMIOTÓW:</w:t>
      </w:r>
    </w:p>
    <w:p w:rsidR="001936D6" w:rsidRPr="001936D6" w:rsidRDefault="001936D6" w:rsidP="008B0C51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="008B0C5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Rozdziale VIII </w:t>
      </w:r>
      <w:r w:rsidR="008B0C51" w:rsidRPr="008B0C5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ust. 1 Specyfikacji </w:t>
      </w:r>
      <w:r w:rsidR="008B0C5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Istotnych Warunków Zamówienia,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polegam na zasobach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  <w:t>następującego/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podmiotu/ów: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……., w następującym zakresie: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……...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(wskazać podmiot i określić odpowiedni zakres dla wskazanego podmiotu).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34"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8B0C51" w:rsidRDefault="008B0C51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8B0C51" w:rsidRDefault="008B0C51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BC1222" w:rsidRPr="001936D6" w:rsidRDefault="00BC1222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BC1222" w:rsidRDefault="00BC1222" w:rsidP="00BC1222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BC1222" w:rsidRPr="007A1C9C" w:rsidRDefault="00BC1222" w:rsidP="00BC1222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Gmina Miasto Suwałki</w:t>
      </w:r>
    </w:p>
    <w:p w:rsidR="00BC1222" w:rsidRDefault="00BC1222" w:rsidP="00BC1222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ul. Mickiewicza 1, </w:t>
      </w: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16 – 400 Suwałki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BC1222" w:rsidRPr="007A1C9C" w:rsidRDefault="00BC1222" w:rsidP="00BC1222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BC1222" w:rsidRPr="007A1C9C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</w:p>
    <w:p w:rsidR="00BC1222" w:rsidRPr="001936D6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w Suwałkach TBS sp. z o.o. </w:t>
      </w:r>
    </w:p>
    <w:p w:rsidR="00BC1222" w:rsidRPr="007A1C9C" w:rsidRDefault="00BC1222" w:rsidP="00BC1222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7D7458" w:rsidRDefault="007D7458" w:rsidP="004A61E5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11" w:after="0" w:line="187" w:lineRule="exact"/>
        <w:ind w:right="596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4A61E5" w:rsidRPr="001936D6" w:rsidRDefault="004A61E5" w:rsidP="004A61E5">
      <w:pPr>
        <w:autoSpaceDE w:val="0"/>
        <w:autoSpaceDN w:val="0"/>
        <w:adjustRightInd w:val="0"/>
        <w:spacing w:before="14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5875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21" w:after="0" w:line="182" w:lineRule="exact"/>
        <w:ind w:right="587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7D7458" w:rsidRDefault="007D7458" w:rsidP="004A61E5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7D7458" w:rsidRDefault="007D7458" w:rsidP="004A61E5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4A61E5" w:rsidRPr="001936D6" w:rsidRDefault="004A61E5" w:rsidP="004A61E5">
      <w:pPr>
        <w:autoSpaceDE w:val="0"/>
        <w:autoSpaceDN w:val="0"/>
        <w:adjustRightInd w:val="0"/>
        <w:spacing w:before="154" w:after="0" w:line="230" w:lineRule="exact"/>
        <w:ind w:left="1205" w:right="12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  <w:r w:rsid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„</w:t>
      </w:r>
      <w:r w:rsidR="007D7458" w:rsidRPr="007D7458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Dostawa i wymiana wodomierzy w komunalnych lokalach mieszkalnych stanowiących własność Gminy Miasto Suwałki</w:t>
      </w:r>
      <w:r w:rsidR="001C17E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nych w Suwałkach TBS sp. z o.o. w imieniu</w:t>
      </w:r>
      <w:r w:rsidRPr="004A61E5">
        <w:t xml:space="preserve"> </w:t>
      </w:r>
      <w:r w:rsidR="007D7458">
        <w:rPr>
          <w:rFonts w:ascii="Times New Roman" w:eastAsiaTheme="minorEastAsia" w:hAnsi="Times New Roman" w:cs="Times New Roman"/>
          <w:sz w:val="20"/>
          <w:szCs w:val="20"/>
          <w:lang w:eastAsia="pl-PL"/>
        </w:rPr>
        <w:t>Gminy Miasto</w:t>
      </w:r>
      <w:r w:rsidRP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Suwałki, </w:t>
      </w:r>
      <w:r w:rsidR="001C17EB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  <w:r w:rsidRP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>ul. Mickiewicza 1, 16 – 400 Suwałki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co następuje: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C17EB" w:rsidRPr="001936D6" w:rsidRDefault="001C17EB" w:rsidP="004A61E5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24" w:after="0" w:line="240" w:lineRule="auto"/>
        <w:ind w:right="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1C17EB" w:rsidRPr="001936D6" w:rsidRDefault="001C17EB" w:rsidP="004A61E5">
      <w:pPr>
        <w:autoSpaceDE w:val="0"/>
        <w:autoSpaceDN w:val="0"/>
        <w:adjustRightInd w:val="0"/>
        <w:spacing w:before="24" w:after="0" w:line="240" w:lineRule="auto"/>
        <w:ind w:right="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725" w:hanging="35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7D7458" w:rsidRDefault="001C17EB" w:rsidP="004A61E5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1.  </w:t>
      </w:r>
      <w:r w:rsidR="004A61E5"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  że   nie   podlegam   wykluczeniu   z   postępowania   na podstawie art. 24 ust 1 pkt 12-23 ustawy </w:t>
      </w:r>
      <w:proofErr w:type="spellStart"/>
      <w:r w:rsidR="004A61E5"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="004A61E5"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4A61E5" w:rsidRPr="001936D6" w:rsidRDefault="001C17EB" w:rsidP="001C17EB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7D7458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2.</w:t>
      </w:r>
      <w:r w:rsidRPr="007D745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nie podlegam wykluczeniu z postępowania na podstawie art. 24 ust. 5 </w:t>
      </w:r>
      <w:r w:rsidR="008B0C5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pkt. 1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C17EB" w:rsidRPr="001936D6" w:rsidRDefault="001C17EB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C17EB" w:rsidRDefault="001C17EB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C17EB" w:rsidRDefault="001C17EB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C17EB" w:rsidRDefault="001C17EB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C17EB" w:rsidRPr="001936D6" w:rsidRDefault="001C17EB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101" w:after="0" w:line="264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lastRenderedPageBreak/>
        <w:t xml:space="preserve">Oświadczam, że zachodzą w stosunku do mnie podstawy wykluczenia z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postępowania na podstawie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art. ……ustawy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24 ust. 1 pkt 13-u, 16-20 lub art. 24 ust. 5 ustawy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podjąłem następujące środki naprawcze: …………………………………….</w:t>
      </w:r>
    </w:p>
    <w:p w:rsidR="004A61E5" w:rsidRPr="001936D6" w:rsidRDefault="004A61E5" w:rsidP="004A61E5">
      <w:pPr>
        <w:tabs>
          <w:tab w:val="left" w:leader="dot" w:pos="8323"/>
        </w:tabs>
        <w:autoSpaceDE w:val="0"/>
        <w:autoSpaceDN w:val="0"/>
        <w:adjustRightInd w:val="0"/>
        <w:spacing w:before="168" w:after="0" w:line="240" w:lineRule="auto"/>
        <w:ind w:left="4395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7D7458" w:rsidRPr="001936D6" w:rsidRDefault="007D7458" w:rsidP="004A61E5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59" w:lineRule="exact"/>
        <w:ind w:right="-48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PODMIOTU, NA KTÓREGO ZASOBY POWOŁUJE SIĘ 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59" w:lineRule="exact"/>
        <w:ind w:right="1363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na którego/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zasoby powołuję się w niniejszym                         postępowaniu, tj.: 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(podać pełną nazwę/firmę, adres, a także w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nip/pesel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739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06" w:after="0" w:line="259" w:lineRule="exact"/>
        <w:ind w:left="739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ami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: ……………………………………….. ………………………………………………………………………………………………………………………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(podać pełną nazwę/firmę, adres, a także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w 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 xml:space="preserve">nip/pesel,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krs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podlega/ą wykluczeniu z postępowania o udzielenie zamówienia.</w:t>
      </w:r>
    </w:p>
    <w:p w:rsidR="004A61E5" w:rsidRPr="001936D6" w:rsidRDefault="004A61E5" w:rsidP="004A61E5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182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21" w:after="0" w:line="240" w:lineRule="auto"/>
        <w:ind w:left="182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61E5" w:rsidRDefault="004A61E5" w:rsidP="004A61E5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72EBF" w:rsidRPr="001936D6" w:rsidRDefault="00272EBF" w:rsidP="004A61E5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4A61E5" w:rsidP="00272EBF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280"/>
        <w:jc w:val="right"/>
        <w:outlineLvl w:val="4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  <w:bookmarkStart w:id="0" w:name="bookmark59"/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lastRenderedPageBreak/>
        <w:t xml:space="preserve">Załącznik nr </w:t>
      </w:r>
      <w:bookmarkEnd w:id="0"/>
      <w:r w:rsidR="001C2A4B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>4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 xml:space="preserve"> do SIWZ</w:t>
      </w:r>
    </w:p>
    <w:p w:rsidR="001C2A4B" w:rsidRDefault="001C2A4B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1C2A4B" w:rsidRDefault="001C2A4B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1C2A4B" w:rsidRDefault="001C2A4B" w:rsidP="008B0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7D7458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7D7458" w:rsidRPr="007D7458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Dostawa i wymiana wodomierzy w komunalnych lokalach mieszkalnych stanowiących własność Gminy Miasto Suwałki</w:t>
      </w:r>
      <w:r w:rsidR="00272EBF" w:rsidRPr="00272EB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”.</w:t>
      </w:r>
    </w:p>
    <w:p w:rsidR="008B0C51" w:rsidRDefault="008B0C51" w:rsidP="008B0C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8B0C51" w:rsidRPr="008B0C51" w:rsidRDefault="008B0C51" w:rsidP="008B0C51">
      <w:pPr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Gmina Miasto Suwałki ul. Mickiewicza 1, </w:t>
      </w:r>
      <w:r w:rsidRPr="007A1C9C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16 – 400 Suwałki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w imieniu której działa 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w Suwałkach TBS sp. z o.o. </w:t>
      </w: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8B0C51" w:rsidRPr="001936D6" w:rsidRDefault="008B0C51" w:rsidP="008B0C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1C2A4B" w:rsidRPr="001C2A4B" w:rsidRDefault="00334BCD" w:rsidP="001C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WYKONANYCH DOSTAW</w:t>
      </w:r>
      <w:r w:rsidR="001C2A4B" w:rsidRPr="001C2A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CIĄGU OSTATNICH  TRZECH LAT Z PODANIEM ICH WARTOŚCI, PRZEDMIOTU,  DATY  WYKONANIA ORAZ PO</w:t>
      </w:r>
      <w:r w:rsidR="00396C5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DMIOTÓW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NA RZECZ KTÓRYCH DOSTAWY</w:t>
      </w:r>
      <w:r w:rsidR="001C2A4B" w:rsidRPr="001C2A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ZOSTAŁY WYKONANE</w:t>
      </w:r>
    </w:p>
    <w:p w:rsidR="001C2A4B" w:rsidRPr="001C2A4B" w:rsidRDefault="001C2A4B" w:rsidP="001C2A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779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2"/>
        <w:gridCol w:w="2976"/>
        <w:gridCol w:w="2127"/>
        <w:gridCol w:w="1559"/>
      </w:tblGrid>
      <w:tr w:rsidR="001C2A4B" w:rsidRPr="001C2A4B" w:rsidTr="009E3499">
        <w:trPr>
          <w:trHeight w:val="630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Odbiorcy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(nazwa +adres)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brutto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A4B" w:rsidRPr="001C2A4B" w:rsidRDefault="00334BCD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dostawy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(opis przedmiotu zamówienia)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val="de-DE" w:eastAsia="pl-PL"/>
              </w:rPr>
            </w:pPr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(</w:t>
            </w:r>
            <w:proofErr w:type="spellStart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dd</w:t>
            </w:r>
            <w:proofErr w:type="spellEnd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/mm/</w:t>
            </w:r>
            <w:proofErr w:type="spellStart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rrrr</w:t>
            </w:r>
            <w:proofErr w:type="spellEnd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 xml:space="preserve"> - </w:t>
            </w:r>
            <w:proofErr w:type="spellStart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dd</w:t>
            </w:r>
            <w:proofErr w:type="spellEnd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/mm/</w:t>
            </w:r>
            <w:proofErr w:type="spellStart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rrrr</w:t>
            </w:r>
            <w:proofErr w:type="spellEnd"/>
            <w:r w:rsidRPr="001C2A4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de-DE" w:eastAsia="pl-PL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*Oddane do dysponowania przez inne podmioty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C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(tak/nie)</w:t>
            </w:r>
          </w:p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C2A4B" w:rsidRPr="001C2A4B" w:rsidTr="001C2A4B">
        <w:trPr>
          <w:trHeight w:val="2348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2A4B" w:rsidRPr="001C2A4B" w:rsidRDefault="001C2A4B" w:rsidP="001C2A4B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C2A4B" w:rsidRPr="001C2A4B" w:rsidRDefault="001C2A4B" w:rsidP="001C2A4B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4B" w:rsidRPr="001C2A4B" w:rsidRDefault="001C2A4B" w:rsidP="001C2A4B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4B" w:rsidRPr="001C2A4B" w:rsidRDefault="001C2A4B" w:rsidP="001C2A4B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4B" w:rsidRPr="001C2A4B" w:rsidRDefault="001C2A4B" w:rsidP="001C2A4B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A4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..............................., dn. .........................</w:t>
      </w:r>
      <w:r w:rsidRPr="001C2A4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...............................................................</w:t>
      </w:r>
    </w:p>
    <w:p w:rsidR="001C2A4B" w:rsidRPr="001C2A4B" w:rsidRDefault="001C2A4B" w:rsidP="001C2A4B">
      <w:pPr>
        <w:spacing w:after="0" w:line="240" w:lineRule="auto"/>
        <w:ind w:left="5400" w:right="7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2A4B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osób uprawnionych do składania oświadczeń woli w imieniu Wykonawcy oraz pieczątka / pieczątki</w:t>
      </w:r>
    </w:p>
    <w:p w:rsidR="001C2A4B" w:rsidRPr="001C2A4B" w:rsidRDefault="001C2A4B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C2A4B" w:rsidRDefault="001C2A4B" w:rsidP="001C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C2A4B" w:rsidRPr="001C2A4B" w:rsidRDefault="001C2A4B" w:rsidP="001C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wykazu załączono dokumenty potwierdzające, </w:t>
      </w:r>
      <w:r w:rsidR="00334B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że dostawy</w:t>
      </w: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te zostały wykonane należycie lub są wykonyw</w:t>
      </w:r>
      <w:r w:rsidR="00334B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ane należycie, w przypadku dostaw</w:t>
      </w:r>
      <w:r w:rsidRPr="001C2A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wykonywanych</w:t>
      </w: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</w:t>
      </w:r>
    </w:p>
    <w:p w:rsidR="001C2A4B" w:rsidRPr="001C2A4B" w:rsidRDefault="001C2A4B" w:rsidP="001C2A4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x-none"/>
        </w:rPr>
      </w:pPr>
    </w:p>
    <w:p w:rsidR="001C2A4B" w:rsidRPr="001C2A4B" w:rsidRDefault="001C2A4B" w:rsidP="001C2A4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x-none"/>
        </w:rPr>
      </w:pPr>
      <w:r w:rsidRPr="001C2A4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1C2A4B" w:rsidRPr="001C2A4B" w:rsidRDefault="001C2A4B" w:rsidP="001C2A4B">
      <w:pPr>
        <w:numPr>
          <w:ilvl w:val="0"/>
          <w:numId w:val="69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Dowodami, o których mowa wyżej, są referencje bądź inne dokumenty wystawione przez podmiot, na rzecz którego dostawy lub usługi były wykonywane, a w przypadku świadczeń okresowych lub ciągłych są wykonywane, a jeżeli z uzasadnionej przyczyny o obiektywnym charakterze wykonawca nie jest </w:t>
      </w: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w stanie uzyskać tych dokumentów - oświadczenie wykonawcy.</w:t>
      </w:r>
    </w:p>
    <w:p w:rsidR="001C2A4B" w:rsidRPr="001C2A4B" w:rsidRDefault="001C2A4B" w:rsidP="001C2A4B">
      <w:pPr>
        <w:numPr>
          <w:ilvl w:val="0"/>
          <w:numId w:val="69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2A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1C2A4B" w:rsidRPr="001C2A4B" w:rsidRDefault="001C2A4B" w:rsidP="001C2A4B">
      <w:pPr>
        <w:numPr>
          <w:ilvl w:val="0"/>
          <w:numId w:val="69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pl-PL"/>
        </w:rPr>
      </w:pPr>
      <w:r w:rsidRPr="001C2A4B">
        <w:rPr>
          <w:rFonts w:ascii="Times New Roman" w:eastAsia="Times New Roman" w:hAnsi="Times New Roman" w:cs="Times New Roman"/>
          <w:sz w:val="20"/>
          <w:szCs w:val="20"/>
          <w:lang w:eastAsia="pl-PL"/>
        </w:rPr>
        <w:t>Opis spełnienia warunku zawarto 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SIWZ – R</w:t>
      </w:r>
      <w:r w:rsid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>ozdział VIII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</w:t>
      </w:r>
      <w:r w:rsid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34BCD" w:rsidRPr="00396C58" w:rsidRDefault="001C2A4B" w:rsidP="00473E31">
      <w:pPr>
        <w:numPr>
          <w:ilvl w:val="0"/>
          <w:numId w:val="69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C2A4B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 zadania (kol.3) winien umożliwić Zamawiającemu prawidłową ocenę spełnienia warunku</w:t>
      </w:r>
      <w:r w:rsidRPr="001C2A4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zdolności technicznej/zawodowej, dopuszcza się </w:t>
      </w:r>
      <w:r w:rsidRPr="001C2A4B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załączenie dodatkowych dokumentów ułatwiających tą ocenę.</w:t>
      </w:r>
    </w:p>
    <w:p w:rsidR="00396C58" w:rsidRPr="00272EBF" w:rsidRDefault="00396C58" w:rsidP="00396C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936D6" w:rsidRPr="00396C58" w:rsidRDefault="008B0C51" w:rsidP="00396C58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6</w:t>
      </w:r>
      <w:r w:rsidR="001936D6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  <w:bookmarkStart w:id="1" w:name="_GoBack"/>
      <w:bookmarkEnd w:id="1"/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396C58" w:rsidRPr="00396C58" w:rsidRDefault="00396C58" w:rsidP="00396C58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hAnsi="Times New Roman" w:cs="Times New Roman"/>
          <w:b/>
        </w:rPr>
        <w:t>Zamawiający:</w:t>
      </w:r>
      <w:r w:rsidRPr="00396C58">
        <w:rPr>
          <w:rFonts w:ascii="Times New Roman" w:hAnsi="Times New Roman" w:cs="Times New Roman"/>
        </w:rPr>
        <w:t xml:space="preserve"> </w:t>
      </w:r>
      <w:r w:rsidRPr="00396C5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Gmina Miasto Suwałki ul. Mickiewicza 1, 16 – 400 Suwałki w imieniu której działa Zarząd Budynków Mieszkalnych w Suwałkach TBS sp. z o.o. ul. Wigierska 32, 16 – 400 Suwałki</w:t>
      </w:r>
    </w:p>
    <w:p w:rsidR="00396C58" w:rsidRDefault="00396C58" w:rsidP="00396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96C58" w:rsidRPr="00396C58" w:rsidRDefault="00396C58" w:rsidP="00396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</w:t>
      </w:r>
    </w:p>
    <w:p w:rsidR="00396C58" w:rsidRPr="00396C58" w:rsidRDefault="00396C58" w:rsidP="00396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396C58" w:rsidRPr="00396C58" w:rsidRDefault="00396C58" w:rsidP="00396C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396C58" w:rsidRPr="00396C58" w:rsidRDefault="00396C58" w:rsidP="00396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p w:rsidR="00396C58" w:rsidRPr="00396C58" w:rsidRDefault="00396C58" w:rsidP="00396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6C58" w:rsidRPr="00396C58" w:rsidRDefault="00396C58" w:rsidP="00396C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Dotyczy: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o udzielenie zamówienia publicznego prowadzonego w trybie przetargu nieograniczonego pn. 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„Dostawa i wymiana wodomierzy w komunalnych lokalach mieszkalnych stanowiących własność Gminy Miasto Suwałki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396C58" w:rsidRPr="00396C58" w:rsidRDefault="00396C58" w:rsidP="00396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6C58" w:rsidRPr="00396C58" w:rsidRDefault="00396C58" w:rsidP="00396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 w:rsidRPr="00396C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PRZYNALEŻNOŚCI DO GRUPY KAPITAŁOWEJ</w:t>
      </w:r>
    </w:p>
    <w:p w:rsidR="00396C58" w:rsidRPr="00396C58" w:rsidRDefault="00396C58" w:rsidP="00396C5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96C58">
        <w:rPr>
          <w:rFonts w:ascii="Times New Roman" w:eastAsia="Times New Roman" w:hAnsi="Times New Roman" w:cs="Times New Roman"/>
          <w:lang w:eastAsia="pl-PL"/>
        </w:rPr>
        <w:t>(należy złożyć w terminie 3 dni od zamieszczenia na stronie internetowej informacji z otwarcia ofert)</w:t>
      </w:r>
    </w:p>
    <w:p w:rsidR="00396C58" w:rsidRPr="00396C58" w:rsidRDefault="00396C58" w:rsidP="00396C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6C58" w:rsidRPr="00396C58" w:rsidRDefault="00396C58" w:rsidP="00396C58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zgodne z art. 24 ust. 11 ustawy z dnia 29 stycznia 2004 r. Prawo zamówień publicznych </w:t>
      </w:r>
      <w:r w:rsidRPr="00396C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(Dz. U. z 2017 r. poz. 1579 </w:t>
      </w:r>
      <w:proofErr w:type="spellStart"/>
      <w:r w:rsidRPr="00396C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396C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ze zm.)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że: </w:t>
      </w:r>
    </w:p>
    <w:p w:rsidR="00396C58" w:rsidRPr="00396C58" w:rsidRDefault="00396C58" w:rsidP="00396C58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należy do tej samej grupy kapitałowej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396C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396C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</w:t>
      </w:r>
      <w:proofErr w:type="spellStart"/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ze zm.) </w:t>
      </w:r>
      <w:r w:rsidRPr="00396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:rsidR="00396C58" w:rsidRPr="00396C58" w:rsidRDefault="00396C58" w:rsidP="00396C58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do tej samej grupy kapitałowej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396C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396C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</w:t>
      </w:r>
      <w:proofErr w:type="spellStart"/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. ze zm.) której członkowie (firmy) złożyli odrębne oferty w prowadzonym postępowaniu przetargowym - w skład grupy wchodzą: *</w:t>
      </w:r>
    </w:p>
    <w:p w:rsidR="00396C58" w:rsidRPr="00396C58" w:rsidRDefault="00396C58" w:rsidP="00396C58">
      <w:pPr>
        <w:numPr>
          <w:ilvl w:val="0"/>
          <w:numId w:val="75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396C58" w:rsidRPr="00396C58" w:rsidRDefault="00396C58" w:rsidP="00396C58">
      <w:pPr>
        <w:numPr>
          <w:ilvl w:val="0"/>
          <w:numId w:val="75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396C58" w:rsidRPr="00396C58" w:rsidRDefault="00396C58" w:rsidP="00396C58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tj.: …....................................................................................................................................… 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…………………………………….…………………………………….…</w:t>
      </w:r>
    </w:p>
    <w:p w:rsidR="00396C58" w:rsidRPr="00396C58" w:rsidRDefault="00396C58" w:rsidP="00396C58">
      <w:pPr>
        <w:tabs>
          <w:tab w:val="left" w:pos="426"/>
        </w:tabs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wykazania braku zakłócenia konkurencji w postępowaniu przedstawiam następujące dowody:</w:t>
      </w:r>
    </w:p>
    <w:p w:rsidR="00396C58" w:rsidRPr="00396C58" w:rsidRDefault="00396C58" w:rsidP="00396C58">
      <w:pPr>
        <w:numPr>
          <w:ilvl w:val="0"/>
          <w:numId w:val="76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396C58" w:rsidRPr="00396C58" w:rsidRDefault="00396C58" w:rsidP="00396C58">
      <w:pPr>
        <w:numPr>
          <w:ilvl w:val="0"/>
          <w:numId w:val="76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C5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396C58" w:rsidRPr="00396C58" w:rsidRDefault="00396C58" w:rsidP="00396C58">
      <w:pPr>
        <w:tabs>
          <w:tab w:val="left" w:pos="70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96C58" w:rsidRPr="00396C58" w:rsidRDefault="00396C58" w:rsidP="00396C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..................................................................</w:t>
      </w:r>
    </w:p>
    <w:p w:rsidR="00396C58" w:rsidRPr="00396C58" w:rsidRDefault="00396C58" w:rsidP="00396C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6C5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Podpis (-y)</w:t>
      </w:r>
    </w:p>
    <w:p w:rsidR="00396C58" w:rsidRPr="00396C58" w:rsidRDefault="00396C58" w:rsidP="00396C58">
      <w:pPr>
        <w:tabs>
          <w:tab w:val="left" w:pos="708"/>
        </w:tabs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36D6" w:rsidRPr="00396C58" w:rsidRDefault="00396C58" w:rsidP="00396C58">
      <w:pPr>
        <w:tabs>
          <w:tab w:val="left" w:pos="708"/>
        </w:tabs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96C58">
        <w:rPr>
          <w:rFonts w:ascii="Times New Roman" w:eastAsia="Times New Roman" w:hAnsi="Times New Roman" w:cs="Times New Roman"/>
          <w:sz w:val="16"/>
          <w:szCs w:val="16"/>
          <w:lang w:eastAsia="pl-PL"/>
        </w:rPr>
        <w:t>* – niepotrzebne skreślić</w:t>
      </w:r>
    </w:p>
    <w:sectPr w:rsidR="001936D6" w:rsidRPr="00396C58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D61" w:rsidRDefault="005A1D61">
      <w:pPr>
        <w:spacing w:after="0" w:line="240" w:lineRule="auto"/>
      </w:pPr>
      <w:r>
        <w:separator/>
      </w:r>
    </w:p>
  </w:endnote>
  <w:endnote w:type="continuationSeparator" w:id="0">
    <w:p w:rsidR="005A1D61" w:rsidRDefault="005A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DE11D3" w:rsidRDefault="00102E61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102E61" w:rsidRDefault="00102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D61" w:rsidRDefault="005A1D61">
      <w:pPr>
        <w:spacing w:after="0" w:line="240" w:lineRule="auto"/>
      </w:pPr>
      <w:r>
        <w:separator/>
      </w:r>
    </w:p>
  </w:footnote>
  <w:footnote w:type="continuationSeparator" w:id="0">
    <w:p w:rsidR="005A1D61" w:rsidRDefault="005A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ED0A7C" w:rsidRDefault="00102E61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102E61" w:rsidRDefault="00102E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020B4E" w:rsidRDefault="00DC2F40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Znak sprawy: 13</w:t>
    </w:r>
    <w:r w:rsidR="00020B4E" w:rsidRPr="00020B4E">
      <w:rPr>
        <w:rFonts w:ascii="Times New Roman" w:hAnsi="Times New Roman" w:cs="Times New Roman"/>
        <w:sz w:val="20"/>
        <w:szCs w:val="20"/>
      </w:rPr>
      <w:t>/D</w:t>
    </w:r>
    <w:r>
      <w:rPr>
        <w:rFonts w:ascii="Times New Roman" w:hAnsi="Times New Roman" w:cs="Times New Roman"/>
        <w:sz w:val="20"/>
        <w:szCs w:val="20"/>
      </w:rPr>
      <w:t>/2018</w:t>
    </w:r>
  </w:p>
  <w:p w:rsidR="00DC2F40" w:rsidRDefault="00DC2F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FA4"/>
    <w:multiLevelType w:val="hybridMultilevel"/>
    <w:tmpl w:val="BA3C22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51DC5"/>
    <w:multiLevelType w:val="singleLevel"/>
    <w:tmpl w:val="F8D6DAA0"/>
    <w:lvl w:ilvl="0">
      <w:start w:val="1"/>
      <w:numFmt w:val="decimal"/>
      <w:lvlText w:val="%1)"/>
      <w:legacy w:legacy="1" w:legacySpace="0" w:legacyIndent="69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EE169F"/>
    <w:multiLevelType w:val="multilevel"/>
    <w:tmpl w:val="0666E61A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43F171D"/>
    <w:multiLevelType w:val="singleLevel"/>
    <w:tmpl w:val="5712ADE0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FF5CBD"/>
    <w:multiLevelType w:val="multilevel"/>
    <w:tmpl w:val="1C16FD7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A4C4929"/>
    <w:multiLevelType w:val="multilevel"/>
    <w:tmpl w:val="CF5233E2"/>
    <w:styleLink w:val="WWNum19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B5F59FA"/>
    <w:multiLevelType w:val="multilevel"/>
    <w:tmpl w:val="2E0852E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D2C0B68"/>
    <w:multiLevelType w:val="multilevel"/>
    <w:tmpl w:val="8A1CB59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03573A3"/>
    <w:multiLevelType w:val="hybridMultilevel"/>
    <w:tmpl w:val="EE18D25A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60A4126"/>
    <w:multiLevelType w:val="singleLevel"/>
    <w:tmpl w:val="807A62E0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16D34A7C"/>
    <w:multiLevelType w:val="hybridMultilevel"/>
    <w:tmpl w:val="52084F7C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92267"/>
    <w:multiLevelType w:val="hybridMultilevel"/>
    <w:tmpl w:val="EFB4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A2B33"/>
    <w:multiLevelType w:val="multilevel"/>
    <w:tmpl w:val="FBD0286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1A6D6CD0"/>
    <w:multiLevelType w:val="singleLevel"/>
    <w:tmpl w:val="651084AC"/>
    <w:lvl w:ilvl="0">
      <w:start w:val="1"/>
      <w:numFmt w:val="decimal"/>
      <w:lvlText w:val="%1)"/>
      <w:legacy w:legacy="1" w:legacySpace="0" w:legacyIndent="689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3F52D4A"/>
    <w:multiLevelType w:val="singleLevel"/>
    <w:tmpl w:val="ECF05370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6A412FD"/>
    <w:multiLevelType w:val="hybridMultilevel"/>
    <w:tmpl w:val="4C362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3441D"/>
    <w:multiLevelType w:val="multilevel"/>
    <w:tmpl w:val="7DD0F86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AC80611"/>
    <w:multiLevelType w:val="multilevel"/>
    <w:tmpl w:val="E6249844"/>
    <w:styleLink w:val="WWNum16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D931238"/>
    <w:multiLevelType w:val="multilevel"/>
    <w:tmpl w:val="2FEE2218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E92661D"/>
    <w:multiLevelType w:val="hybridMultilevel"/>
    <w:tmpl w:val="EAA6622C"/>
    <w:lvl w:ilvl="0" w:tplc="506EDF3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2FC72A71"/>
    <w:multiLevelType w:val="multilevel"/>
    <w:tmpl w:val="F2041300"/>
    <w:styleLink w:val="WW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01D754B"/>
    <w:multiLevelType w:val="singleLevel"/>
    <w:tmpl w:val="EF368CF4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0804DAC"/>
    <w:multiLevelType w:val="hybridMultilevel"/>
    <w:tmpl w:val="F0E2C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E53AFB"/>
    <w:multiLevelType w:val="hybridMultilevel"/>
    <w:tmpl w:val="2204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F12327"/>
    <w:multiLevelType w:val="multilevel"/>
    <w:tmpl w:val="9E803FBE"/>
    <w:styleLink w:val="WWNum14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3AD23B5B"/>
    <w:multiLevelType w:val="hybridMultilevel"/>
    <w:tmpl w:val="205E2F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0702D9"/>
    <w:multiLevelType w:val="multilevel"/>
    <w:tmpl w:val="F9D8745C"/>
    <w:styleLink w:val="WWNum22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3607207"/>
    <w:multiLevelType w:val="hybridMultilevel"/>
    <w:tmpl w:val="6DF0310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B2D41"/>
    <w:multiLevelType w:val="multilevel"/>
    <w:tmpl w:val="849CC5A6"/>
    <w:styleLink w:val="WWNum18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448B4891"/>
    <w:multiLevelType w:val="singleLevel"/>
    <w:tmpl w:val="5880ADF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69B7B59"/>
    <w:multiLevelType w:val="hybridMultilevel"/>
    <w:tmpl w:val="93222A3C"/>
    <w:lvl w:ilvl="0" w:tplc="F452AC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73E49D0"/>
    <w:multiLevelType w:val="singleLevel"/>
    <w:tmpl w:val="6D4A09A4"/>
    <w:lvl w:ilvl="0">
      <w:start w:val="1"/>
      <w:numFmt w:val="decimal"/>
      <w:lvlText w:val="%1)"/>
      <w:legacy w:legacy="1" w:legacySpace="0" w:legacyIndent="696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49492F4F"/>
    <w:multiLevelType w:val="hybridMultilevel"/>
    <w:tmpl w:val="1066767A"/>
    <w:lvl w:ilvl="0" w:tplc="95FAFE86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A7A5C66"/>
    <w:multiLevelType w:val="singleLevel"/>
    <w:tmpl w:val="3252E28C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4D272567"/>
    <w:multiLevelType w:val="hybridMultilevel"/>
    <w:tmpl w:val="A6021846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5097FED"/>
    <w:multiLevelType w:val="singleLevel"/>
    <w:tmpl w:val="E4AA0BF8"/>
    <w:lvl w:ilvl="0">
      <w:start w:val="1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38" w15:restartNumberingAfterBreak="0">
    <w:nsid w:val="57B50C9F"/>
    <w:multiLevelType w:val="multilevel"/>
    <w:tmpl w:val="C350826E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590F621B"/>
    <w:multiLevelType w:val="multilevel"/>
    <w:tmpl w:val="CF36E84C"/>
    <w:styleLink w:val="WWNum15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5B84112B"/>
    <w:multiLevelType w:val="hybridMultilevel"/>
    <w:tmpl w:val="44969CDA"/>
    <w:lvl w:ilvl="0" w:tplc="17A430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D141368"/>
    <w:multiLevelType w:val="hybridMultilevel"/>
    <w:tmpl w:val="C1BCE0FA"/>
    <w:lvl w:ilvl="0" w:tplc="9C9462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B40173"/>
    <w:multiLevelType w:val="hybridMultilevel"/>
    <w:tmpl w:val="6DD0278C"/>
    <w:lvl w:ilvl="0" w:tplc="77D229B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3" w15:restartNumberingAfterBreak="0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738D49DB"/>
    <w:multiLevelType w:val="multilevel"/>
    <w:tmpl w:val="11868628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3E449C8"/>
    <w:multiLevelType w:val="singleLevel"/>
    <w:tmpl w:val="94588A16"/>
    <w:lvl w:ilvl="0">
      <w:start w:val="2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8" w15:restartNumberingAfterBreak="0">
    <w:nsid w:val="77E43AE6"/>
    <w:multiLevelType w:val="multilevel"/>
    <w:tmpl w:val="9E384C9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8DB3FF6"/>
    <w:multiLevelType w:val="multilevel"/>
    <w:tmpl w:val="B220045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7A5017DB"/>
    <w:multiLevelType w:val="multilevel"/>
    <w:tmpl w:val="D720A9E8"/>
    <w:styleLink w:val="WWNum20"/>
    <w:lvl w:ilvl="0">
      <w:start w:val="1"/>
      <w:numFmt w:val="decimal"/>
      <w:lvlText w:val="%1."/>
      <w:lvlJc w:val="left"/>
      <w:rPr>
        <w:rFonts w:cs="Verdana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7AD7634E"/>
    <w:multiLevelType w:val="multilevel"/>
    <w:tmpl w:val="E166BE1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AEC0377"/>
    <w:multiLevelType w:val="multilevel"/>
    <w:tmpl w:val="5B32EF22"/>
    <w:styleLink w:val="WWNum17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C807F83"/>
    <w:multiLevelType w:val="multilevel"/>
    <w:tmpl w:val="1B027AB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7D340D24"/>
    <w:multiLevelType w:val="hybridMultilevel"/>
    <w:tmpl w:val="D7D6EEDA"/>
    <w:lvl w:ilvl="0" w:tplc="BF48C494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5"/>
  </w:num>
  <w:num w:numId="2">
    <w:abstractNumId w:val="10"/>
  </w:num>
  <w:num w:numId="3">
    <w:abstractNumId w:val="3"/>
  </w:num>
  <w:num w:numId="4">
    <w:abstractNumId w:val="22"/>
  </w:num>
  <w:num w:numId="5">
    <w:abstractNumId w:val="37"/>
  </w:num>
  <w:num w:numId="6">
    <w:abstractNumId w:val="47"/>
  </w:num>
  <w:num w:numId="7">
    <w:abstractNumId w:val="31"/>
  </w:num>
  <w:num w:numId="8">
    <w:abstractNumId w:val="15"/>
  </w:num>
  <w:num w:numId="9">
    <w:abstractNumId w:val="1"/>
  </w:num>
  <w:num w:numId="10">
    <w:abstractNumId w:val="1"/>
    <w:lvlOverride w:ilvl="0">
      <w:lvl w:ilvl="0">
        <w:start w:val="1"/>
        <w:numFmt w:val="decimal"/>
        <w:lvlText w:val="%1)"/>
        <w:legacy w:legacy="1" w:legacySpace="0" w:legacyIndent="68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33"/>
  </w:num>
  <w:num w:numId="13">
    <w:abstractNumId w:val="46"/>
  </w:num>
  <w:num w:numId="14">
    <w:abstractNumId w:val="5"/>
  </w:num>
  <w:num w:numId="15">
    <w:abstractNumId w:val="13"/>
  </w:num>
  <w:num w:numId="16">
    <w:abstractNumId w:val="13"/>
    <w:lvlOverride w:ilvl="0">
      <w:startOverride w:val="1"/>
    </w:lvlOverride>
  </w:num>
  <w:num w:numId="17">
    <w:abstractNumId w:val="53"/>
  </w:num>
  <w:num w:numId="18">
    <w:abstractNumId w:val="7"/>
  </w:num>
  <w:num w:numId="19">
    <w:abstractNumId w:val="49"/>
  </w:num>
  <w:num w:numId="20">
    <w:abstractNumId w:val="2"/>
  </w:num>
  <w:num w:numId="21">
    <w:abstractNumId w:val="51"/>
  </w:num>
  <w:num w:numId="22">
    <w:abstractNumId w:val="48"/>
  </w:num>
  <w:num w:numId="23">
    <w:abstractNumId w:val="8"/>
  </w:num>
  <w:num w:numId="24">
    <w:abstractNumId w:val="38"/>
  </w:num>
  <w:num w:numId="25">
    <w:abstractNumId w:val="17"/>
  </w:num>
  <w:num w:numId="26">
    <w:abstractNumId w:val="19"/>
  </w:num>
  <w:num w:numId="27">
    <w:abstractNumId w:val="26"/>
  </w:num>
  <w:num w:numId="28">
    <w:abstractNumId w:val="39"/>
  </w:num>
  <w:num w:numId="29">
    <w:abstractNumId w:val="18"/>
  </w:num>
  <w:num w:numId="30">
    <w:abstractNumId w:val="52"/>
  </w:num>
  <w:num w:numId="31">
    <w:abstractNumId w:val="30"/>
  </w:num>
  <w:num w:numId="32">
    <w:abstractNumId w:val="6"/>
  </w:num>
  <w:num w:numId="33">
    <w:abstractNumId w:val="50"/>
  </w:num>
  <w:num w:numId="34">
    <w:abstractNumId w:val="28"/>
  </w:num>
  <w:num w:numId="35">
    <w:abstractNumId w:val="21"/>
  </w:num>
  <w:num w:numId="36">
    <w:abstractNumId w:val="53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49"/>
    <w:lvlOverride w:ilvl="0">
      <w:startOverride w:val="1"/>
      <w:lvl w:ilvl="0">
        <w:start w:val="1"/>
        <w:numFmt w:val="decimal"/>
        <w:lvlText w:val="%1."/>
        <w:lvlJc w:val="left"/>
        <w:rPr>
          <w:i w:val="0"/>
        </w:rPr>
      </w:lvl>
    </w:lvlOverride>
  </w:num>
  <w:num w:numId="39">
    <w:abstractNumId w:val="2"/>
    <w:lvlOverride w:ilvl="0">
      <w:startOverride w:val="1"/>
    </w:lvlOverride>
  </w:num>
  <w:num w:numId="40">
    <w:abstractNumId w:val="51"/>
    <w:lvlOverride w:ilvl="0">
      <w:startOverride w:val="1"/>
    </w:lvlOverride>
  </w:num>
  <w:num w:numId="41">
    <w:abstractNumId w:val="48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38"/>
    <w:lvlOverride w:ilvl="0">
      <w:startOverride w:val="1"/>
    </w:lvlOverride>
  </w:num>
  <w:num w:numId="45">
    <w:abstractNumId w:val="17"/>
    <w:lvlOverride w:ilvl="0">
      <w:startOverride w:val="1"/>
    </w:lvlOverride>
  </w:num>
  <w:num w:numId="46">
    <w:abstractNumId w:val="19"/>
    <w:lvlOverride w:ilvl="0">
      <w:startOverride w:val="1"/>
    </w:lvlOverride>
  </w:num>
  <w:num w:numId="47">
    <w:abstractNumId w:val="26"/>
    <w:lvlOverride w:ilvl="0">
      <w:startOverride w:val="1"/>
    </w:lvlOverride>
  </w:num>
  <w:num w:numId="48">
    <w:abstractNumId w:val="39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52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6"/>
    <w:lvlOverride w:ilvl="0">
      <w:startOverride w:val="1"/>
    </w:lvlOverride>
  </w:num>
  <w:num w:numId="53">
    <w:abstractNumId w:val="50"/>
    <w:lvlOverride w:ilvl="0">
      <w:startOverride w:val="1"/>
    </w:lvlOverride>
  </w:num>
  <w:num w:numId="54">
    <w:abstractNumId w:val="28"/>
    <w:lvlOverride w:ilvl="0">
      <w:startOverride w:val="1"/>
    </w:lvlOverride>
  </w:num>
  <w:num w:numId="55">
    <w:abstractNumId w:val="24"/>
  </w:num>
  <w:num w:numId="56">
    <w:abstractNumId w:val="23"/>
  </w:num>
  <w:num w:numId="57">
    <w:abstractNumId w:val="29"/>
  </w:num>
  <w:num w:numId="58">
    <w:abstractNumId w:val="11"/>
  </w:num>
  <w:num w:numId="59">
    <w:abstractNumId w:val="12"/>
  </w:num>
  <w:num w:numId="60">
    <w:abstractNumId w:val="16"/>
  </w:num>
  <w:num w:numId="61">
    <w:abstractNumId w:val="32"/>
  </w:num>
  <w:num w:numId="62">
    <w:abstractNumId w:val="36"/>
  </w:num>
  <w:num w:numId="63">
    <w:abstractNumId w:val="9"/>
  </w:num>
  <w:num w:numId="64">
    <w:abstractNumId w:val="54"/>
  </w:num>
  <w:num w:numId="65">
    <w:abstractNumId w:val="42"/>
  </w:num>
  <w:num w:numId="66">
    <w:abstractNumId w:val="20"/>
  </w:num>
  <w:num w:numId="67">
    <w:abstractNumId w:val="40"/>
  </w:num>
  <w:num w:numId="68">
    <w:abstractNumId w:val="41"/>
  </w:num>
  <w:num w:numId="6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4"/>
  </w:num>
  <w:num w:numId="71">
    <w:abstractNumId w:val="0"/>
  </w:num>
  <w:num w:numId="72">
    <w:abstractNumId w:val="27"/>
  </w:num>
  <w:num w:numId="73">
    <w:abstractNumId w:val="43"/>
  </w:num>
  <w:num w:numId="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6"/>
    <w:rsid w:val="00012AE8"/>
    <w:rsid w:val="00020B4E"/>
    <w:rsid w:val="00045F38"/>
    <w:rsid w:val="00051B44"/>
    <w:rsid w:val="00056299"/>
    <w:rsid w:val="00080075"/>
    <w:rsid w:val="000B16D8"/>
    <w:rsid w:val="000C6888"/>
    <w:rsid w:val="000F2BCF"/>
    <w:rsid w:val="00102E61"/>
    <w:rsid w:val="00107898"/>
    <w:rsid w:val="00110066"/>
    <w:rsid w:val="001350DA"/>
    <w:rsid w:val="00137732"/>
    <w:rsid w:val="001936D6"/>
    <w:rsid w:val="001B12D0"/>
    <w:rsid w:val="001B3813"/>
    <w:rsid w:val="001C07E1"/>
    <w:rsid w:val="001C17EB"/>
    <w:rsid w:val="001C2A4B"/>
    <w:rsid w:val="001D12D8"/>
    <w:rsid w:val="001E431F"/>
    <w:rsid w:val="00221E4D"/>
    <w:rsid w:val="00231713"/>
    <w:rsid w:val="00232BE6"/>
    <w:rsid w:val="00246CEF"/>
    <w:rsid w:val="00272EBF"/>
    <w:rsid w:val="002808E0"/>
    <w:rsid w:val="002845F7"/>
    <w:rsid w:val="002A3AEB"/>
    <w:rsid w:val="002E5508"/>
    <w:rsid w:val="002E7020"/>
    <w:rsid w:val="00302F7B"/>
    <w:rsid w:val="00323CCC"/>
    <w:rsid w:val="00334546"/>
    <w:rsid w:val="00334BCD"/>
    <w:rsid w:val="00351189"/>
    <w:rsid w:val="00354EDB"/>
    <w:rsid w:val="0038442D"/>
    <w:rsid w:val="00396C58"/>
    <w:rsid w:val="003B4F87"/>
    <w:rsid w:val="003F2803"/>
    <w:rsid w:val="00410222"/>
    <w:rsid w:val="0043087A"/>
    <w:rsid w:val="00432FBA"/>
    <w:rsid w:val="00442F43"/>
    <w:rsid w:val="00456032"/>
    <w:rsid w:val="00473E31"/>
    <w:rsid w:val="004A4FD6"/>
    <w:rsid w:val="004A61E5"/>
    <w:rsid w:val="004B3A41"/>
    <w:rsid w:val="004C33EE"/>
    <w:rsid w:val="004C7833"/>
    <w:rsid w:val="004F06D2"/>
    <w:rsid w:val="0050708C"/>
    <w:rsid w:val="00517C8E"/>
    <w:rsid w:val="005203F9"/>
    <w:rsid w:val="00537015"/>
    <w:rsid w:val="005441F8"/>
    <w:rsid w:val="005446D8"/>
    <w:rsid w:val="00581E7E"/>
    <w:rsid w:val="005A0211"/>
    <w:rsid w:val="005A1D61"/>
    <w:rsid w:val="00615956"/>
    <w:rsid w:val="00650095"/>
    <w:rsid w:val="00693EB7"/>
    <w:rsid w:val="006A06BC"/>
    <w:rsid w:val="006D0CFA"/>
    <w:rsid w:val="006E7BD3"/>
    <w:rsid w:val="00737AA4"/>
    <w:rsid w:val="0075273A"/>
    <w:rsid w:val="007615D1"/>
    <w:rsid w:val="00770E4C"/>
    <w:rsid w:val="00785FEE"/>
    <w:rsid w:val="007906A1"/>
    <w:rsid w:val="007A1C9C"/>
    <w:rsid w:val="007D7458"/>
    <w:rsid w:val="00824B2F"/>
    <w:rsid w:val="008612FA"/>
    <w:rsid w:val="00873198"/>
    <w:rsid w:val="00875D12"/>
    <w:rsid w:val="00893EB8"/>
    <w:rsid w:val="008A0B82"/>
    <w:rsid w:val="008B0C51"/>
    <w:rsid w:val="008B2D07"/>
    <w:rsid w:val="008B30B5"/>
    <w:rsid w:val="008F3D31"/>
    <w:rsid w:val="008F6A6A"/>
    <w:rsid w:val="00974F90"/>
    <w:rsid w:val="009B1437"/>
    <w:rsid w:val="009E6B62"/>
    <w:rsid w:val="009F41A8"/>
    <w:rsid w:val="00A10C17"/>
    <w:rsid w:val="00A24A87"/>
    <w:rsid w:val="00A27315"/>
    <w:rsid w:val="00A33C3D"/>
    <w:rsid w:val="00A67680"/>
    <w:rsid w:val="00A93851"/>
    <w:rsid w:val="00AB21A7"/>
    <w:rsid w:val="00AB2943"/>
    <w:rsid w:val="00B028AF"/>
    <w:rsid w:val="00B21BF7"/>
    <w:rsid w:val="00B25D71"/>
    <w:rsid w:val="00B312C4"/>
    <w:rsid w:val="00B44C04"/>
    <w:rsid w:val="00B64900"/>
    <w:rsid w:val="00BB5543"/>
    <w:rsid w:val="00BC1222"/>
    <w:rsid w:val="00BD6146"/>
    <w:rsid w:val="00BF2284"/>
    <w:rsid w:val="00C34B0B"/>
    <w:rsid w:val="00C3580C"/>
    <w:rsid w:val="00C35E5F"/>
    <w:rsid w:val="00C4251A"/>
    <w:rsid w:val="00C47B81"/>
    <w:rsid w:val="00C52376"/>
    <w:rsid w:val="00C5353F"/>
    <w:rsid w:val="00C541E3"/>
    <w:rsid w:val="00C62D3D"/>
    <w:rsid w:val="00C94DE6"/>
    <w:rsid w:val="00CA710E"/>
    <w:rsid w:val="00CB6D40"/>
    <w:rsid w:val="00CC6343"/>
    <w:rsid w:val="00CC70EE"/>
    <w:rsid w:val="00CD2C44"/>
    <w:rsid w:val="00CD3925"/>
    <w:rsid w:val="00CE7333"/>
    <w:rsid w:val="00D16D54"/>
    <w:rsid w:val="00D2487D"/>
    <w:rsid w:val="00D3188C"/>
    <w:rsid w:val="00D319EE"/>
    <w:rsid w:val="00D41202"/>
    <w:rsid w:val="00D9071C"/>
    <w:rsid w:val="00DA0DD5"/>
    <w:rsid w:val="00DC2F40"/>
    <w:rsid w:val="00DE06AB"/>
    <w:rsid w:val="00DE11D3"/>
    <w:rsid w:val="00DF3711"/>
    <w:rsid w:val="00E16942"/>
    <w:rsid w:val="00E7157E"/>
    <w:rsid w:val="00EA463A"/>
    <w:rsid w:val="00EB5150"/>
    <w:rsid w:val="00ED6B32"/>
    <w:rsid w:val="00F27E9E"/>
    <w:rsid w:val="00F502F4"/>
    <w:rsid w:val="00F901CB"/>
    <w:rsid w:val="00F92FC8"/>
    <w:rsid w:val="00FC1CD3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57B95-05E4-4679-937F-0EE19F77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C5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936D6"/>
  </w:style>
  <w:style w:type="paragraph" w:customStyle="1" w:styleId="Style1">
    <w:name w:val="Style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ind w:firstLine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08" w:lineRule="exact"/>
      <w:ind w:firstLine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8" w:lineRule="exact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ind w:firstLine="3187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ind w:hanging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618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ind w:firstLine="14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90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8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3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3" w:lineRule="exact"/>
      <w:ind w:firstLine="8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8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  <w:ind w:firstLine="682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4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ind w:firstLine="70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2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9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6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24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7">
    <w:name w:val="Style9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8">
    <w:name w:val="Style9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9">
    <w:name w:val="Style9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77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0">
    <w:name w:val="Style10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1">
    <w:name w:val="Style10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2" w:lineRule="exact"/>
      <w:ind w:hanging="35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2">
    <w:name w:val="Style10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53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4">
    <w:name w:val="Style10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3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5">
    <w:name w:val="Style10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8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6">
    <w:name w:val="Style10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7">
    <w:name w:val="Style10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8">
    <w:name w:val="Style10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9">
    <w:name w:val="Style10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0">
    <w:name w:val="Style1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1">
    <w:name w:val="Style1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8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2">
    <w:name w:val="Style1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3">
    <w:name w:val="Style1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4">
    <w:name w:val="Style1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5">
    <w:name w:val="Style1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6">
    <w:name w:val="Style1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7">
    <w:name w:val="Style1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6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8">
    <w:name w:val="Style1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9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9">
    <w:name w:val="Style1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5" w:lineRule="exact"/>
      <w:ind w:firstLine="84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0">
    <w:name w:val="Style1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1">
    <w:name w:val="Style1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3">
    <w:name w:val="Style1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4">
    <w:name w:val="Style1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5">
    <w:name w:val="Style1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6">
    <w:name w:val="Style1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7">
    <w:name w:val="Style1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67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9">
    <w:name w:val="Font Style129"/>
    <w:basedOn w:val="Domylnaczcionkaakapitu"/>
    <w:uiPriority w:val="99"/>
    <w:rsid w:val="001936D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30">
    <w:name w:val="Font Style130"/>
    <w:basedOn w:val="Domylnaczcionkaakapitu"/>
    <w:uiPriority w:val="99"/>
    <w:rsid w:val="001936D6"/>
    <w:rPr>
      <w:rFonts w:ascii="Bookman Old Style" w:hAnsi="Bookman Old Style" w:cs="Bookman Old Style"/>
      <w:b/>
      <w:bCs/>
      <w:smallCaps/>
      <w:color w:val="000000"/>
      <w:spacing w:val="20"/>
      <w:sz w:val="24"/>
      <w:szCs w:val="24"/>
    </w:rPr>
  </w:style>
  <w:style w:type="character" w:customStyle="1" w:styleId="FontStyle131">
    <w:name w:val="Font Style131"/>
    <w:basedOn w:val="Domylnaczcionkaakapitu"/>
    <w:uiPriority w:val="99"/>
    <w:rsid w:val="001936D6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132">
    <w:name w:val="Font Style132"/>
    <w:basedOn w:val="Domylnaczcionkaakapitu"/>
    <w:uiPriority w:val="99"/>
    <w:rsid w:val="001936D6"/>
    <w:rPr>
      <w:rFonts w:ascii="Book Antiqua" w:hAnsi="Book Antiqua" w:cs="Book Antiqua"/>
      <w:color w:val="000000"/>
      <w:sz w:val="16"/>
      <w:szCs w:val="16"/>
    </w:rPr>
  </w:style>
  <w:style w:type="character" w:customStyle="1" w:styleId="FontStyle133">
    <w:name w:val="Font Style133"/>
    <w:basedOn w:val="Domylnaczcionkaakapitu"/>
    <w:uiPriority w:val="99"/>
    <w:rsid w:val="001936D6"/>
    <w:rPr>
      <w:rFonts w:ascii="Arial" w:hAnsi="Arial" w:cs="Arial"/>
      <w:color w:val="000000"/>
      <w:sz w:val="18"/>
      <w:szCs w:val="18"/>
    </w:rPr>
  </w:style>
  <w:style w:type="character" w:customStyle="1" w:styleId="FontStyle134">
    <w:name w:val="Font Style134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35">
    <w:name w:val="Font Style135"/>
    <w:basedOn w:val="Domylnaczcionkaakapitu"/>
    <w:uiPriority w:val="99"/>
    <w:rsid w:val="001936D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6">
    <w:name w:val="Font Style136"/>
    <w:basedOn w:val="Domylnaczcionkaakapitu"/>
    <w:uiPriority w:val="99"/>
    <w:rsid w:val="001936D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37">
    <w:name w:val="Font Style137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38">
    <w:name w:val="Font Style138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39">
    <w:name w:val="Font Style139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1">
    <w:name w:val="Font Style141"/>
    <w:basedOn w:val="Domylnaczcionkaakapitu"/>
    <w:uiPriority w:val="99"/>
    <w:rsid w:val="001936D6"/>
    <w:rPr>
      <w:rFonts w:ascii="Arial" w:hAnsi="Arial" w:cs="Arial"/>
      <w:i/>
      <w:iCs/>
      <w:smallCaps/>
      <w:color w:val="000000"/>
      <w:sz w:val="16"/>
      <w:szCs w:val="16"/>
    </w:rPr>
  </w:style>
  <w:style w:type="character" w:customStyle="1" w:styleId="FontStyle142">
    <w:name w:val="Font Style142"/>
    <w:basedOn w:val="Domylnaczcionkaakapitu"/>
    <w:uiPriority w:val="99"/>
    <w:rsid w:val="001936D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3">
    <w:name w:val="Font Style143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144">
    <w:name w:val="Font Style144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45">
    <w:name w:val="Font Style145"/>
    <w:basedOn w:val="Domylnaczcionkaakapitu"/>
    <w:uiPriority w:val="99"/>
    <w:rsid w:val="001936D6"/>
    <w:rPr>
      <w:rFonts w:ascii="Consolas" w:hAnsi="Consolas" w:cs="Consolas"/>
      <w:color w:val="000000"/>
      <w:sz w:val="24"/>
      <w:szCs w:val="24"/>
    </w:rPr>
  </w:style>
  <w:style w:type="character" w:customStyle="1" w:styleId="FontStyle146">
    <w:name w:val="Font Style146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z w:val="14"/>
      <w:szCs w:val="14"/>
    </w:rPr>
  </w:style>
  <w:style w:type="character" w:customStyle="1" w:styleId="FontStyle147">
    <w:name w:val="Font Style147"/>
    <w:basedOn w:val="Domylnaczcionkaakapitu"/>
    <w:uiPriority w:val="99"/>
    <w:rsid w:val="001936D6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148">
    <w:name w:val="Font Style148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49">
    <w:name w:val="Font Style149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4"/>
      <w:szCs w:val="14"/>
    </w:rPr>
  </w:style>
  <w:style w:type="character" w:customStyle="1" w:styleId="FontStyle150">
    <w:name w:val="Font Style150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1">
    <w:name w:val="Font Style151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52">
    <w:name w:val="Font Style152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3">
    <w:name w:val="Font Style153"/>
    <w:basedOn w:val="Domylnaczcionkaakapitu"/>
    <w:uiPriority w:val="99"/>
    <w:rsid w:val="001936D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54">
    <w:name w:val="Font Style154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14"/>
      <w:szCs w:val="14"/>
    </w:rPr>
  </w:style>
  <w:style w:type="character" w:customStyle="1" w:styleId="FontStyle155">
    <w:name w:val="Font Style155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56">
    <w:name w:val="Font Style156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7">
    <w:name w:val="Font Style157"/>
    <w:basedOn w:val="Domylnaczcionkaakapitu"/>
    <w:uiPriority w:val="99"/>
    <w:rsid w:val="001936D6"/>
    <w:rPr>
      <w:rFonts w:ascii="Georgia" w:hAnsi="Georgia" w:cs="Georgia"/>
      <w:smallCaps/>
      <w:color w:val="000000"/>
      <w:spacing w:val="-10"/>
      <w:sz w:val="12"/>
      <w:szCs w:val="12"/>
    </w:rPr>
  </w:style>
  <w:style w:type="character" w:customStyle="1" w:styleId="FontStyle158">
    <w:name w:val="Font Style15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9">
    <w:name w:val="Font Style159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0">
    <w:name w:val="Font Style160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1">
    <w:name w:val="Font Style161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2">
    <w:name w:val="Font Style162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63">
    <w:name w:val="Font Style163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64">
    <w:name w:val="Font Style164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65">
    <w:name w:val="Font Style165"/>
    <w:basedOn w:val="Domylnaczcionkaakapitu"/>
    <w:uiPriority w:val="99"/>
    <w:rsid w:val="001936D6"/>
    <w:rPr>
      <w:rFonts w:ascii="Arial" w:hAnsi="Arial" w:cs="Arial"/>
      <w:color w:val="000000"/>
      <w:spacing w:val="-20"/>
      <w:sz w:val="22"/>
      <w:szCs w:val="22"/>
    </w:rPr>
  </w:style>
  <w:style w:type="character" w:customStyle="1" w:styleId="FontStyle166">
    <w:name w:val="Font Style166"/>
    <w:basedOn w:val="Domylnaczcionkaakapitu"/>
    <w:uiPriority w:val="99"/>
    <w:rsid w:val="001936D6"/>
    <w:rPr>
      <w:rFonts w:ascii="Arial" w:hAnsi="Arial" w:cs="Arial"/>
      <w:b/>
      <w:bCs/>
      <w:color w:val="000000"/>
      <w:sz w:val="24"/>
      <w:szCs w:val="24"/>
    </w:rPr>
  </w:style>
  <w:style w:type="character" w:customStyle="1" w:styleId="FontStyle167">
    <w:name w:val="Font Style167"/>
    <w:basedOn w:val="Domylnaczcionkaakapitu"/>
    <w:uiPriority w:val="99"/>
    <w:rsid w:val="001936D6"/>
    <w:rPr>
      <w:rFonts w:ascii="Georgia" w:hAnsi="Georgia" w:cs="Georgia"/>
      <w:color w:val="000000"/>
      <w:sz w:val="48"/>
      <w:szCs w:val="48"/>
    </w:rPr>
  </w:style>
  <w:style w:type="character" w:customStyle="1" w:styleId="FontStyle168">
    <w:name w:val="Font Style168"/>
    <w:basedOn w:val="Domylnaczcionkaakapitu"/>
    <w:uiPriority w:val="99"/>
    <w:rsid w:val="001936D6"/>
    <w:rPr>
      <w:rFonts w:ascii="Consolas" w:hAnsi="Consolas" w:cs="Consolas"/>
      <w:color w:val="000000"/>
      <w:sz w:val="32"/>
      <w:szCs w:val="32"/>
    </w:rPr>
  </w:style>
  <w:style w:type="character" w:customStyle="1" w:styleId="FontStyle169">
    <w:name w:val="Font Style169"/>
    <w:basedOn w:val="Domylnaczcionkaakapitu"/>
    <w:uiPriority w:val="99"/>
    <w:rsid w:val="001936D6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170">
    <w:name w:val="Font Style170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71">
    <w:name w:val="Font Style171"/>
    <w:basedOn w:val="Domylnaczcionkaakapitu"/>
    <w:uiPriority w:val="99"/>
    <w:rsid w:val="001936D6"/>
    <w:rPr>
      <w:rFonts w:ascii="Arial" w:hAnsi="Arial" w:cs="Arial"/>
      <w:color w:val="000000"/>
      <w:spacing w:val="-10"/>
      <w:sz w:val="16"/>
      <w:szCs w:val="16"/>
    </w:rPr>
  </w:style>
  <w:style w:type="character" w:customStyle="1" w:styleId="FontStyle172">
    <w:name w:val="Font Style172"/>
    <w:basedOn w:val="Domylnaczcionkaakapitu"/>
    <w:uiPriority w:val="99"/>
    <w:rsid w:val="001936D6"/>
    <w:rPr>
      <w:rFonts w:ascii="Arial" w:hAnsi="Arial" w:cs="Arial"/>
      <w:b/>
      <w:bCs/>
      <w:i/>
      <w:iCs/>
      <w:smallCaps/>
      <w:color w:val="000000"/>
      <w:spacing w:val="-10"/>
      <w:sz w:val="12"/>
      <w:szCs w:val="12"/>
    </w:rPr>
  </w:style>
  <w:style w:type="character" w:customStyle="1" w:styleId="FontStyle173">
    <w:name w:val="Font Style173"/>
    <w:basedOn w:val="Domylnaczcionkaakapitu"/>
    <w:uiPriority w:val="99"/>
    <w:rsid w:val="001936D6"/>
    <w:rPr>
      <w:rFonts w:ascii="Arial" w:hAnsi="Arial" w:cs="Arial"/>
      <w:color w:val="000000"/>
      <w:spacing w:val="60"/>
      <w:sz w:val="28"/>
      <w:szCs w:val="28"/>
    </w:rPr>
  </w:style>
  <w:style w:type="character" w:customStyle="1" w:styleId="FontStyle174">
    <w:name w:val="Font Style174"/>
    <w:basedOn w:val="Domylnaczcionkaakapitu"/>
    <w:uiPriority w:val="99"/>
    <w:rsid w:val="001936D6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5">
    <w:name w:val="Font Style175"/>
    <w:basedOn w:val="Domylnaczcionkaakapitu"/>
    <w:uiPriority w:val="99"/>
    <w:rsid w:val="001936D6"/>
    <w:rPr>
      <w:rFonts w:ascii="Arial" w:hAnsi="Arial" w:cs="Arial"/>
      <w:i/>
      <w:iCs/>
      <w:color w:val="000000"/>
      <w:spacing w:val="-10"/>
      <w:sz w:val="14"/>
      <w:szCs w:val="14"/>
    </w:rPr>
  </w:style>
  <w:style w:type="character" w:customStyle="1" w:styleId="FontStyle176">
    <w:name w:val="Font Style176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20"/>
      <w:sz w:val="20"/>
      <w:szCs w:val="20"/>
    </w:rPr>
  </w:style>
  <w:style w:type="character" w:customStyle="1" w:styleId="FontStyle177">
    <w:name w:val="Font Style177"/>
    <w:basedOn w:val="Domylnaczcionkaakapitu"/>
    <w:uiPriority w:val="99"/>
    <w:rsid w:val="001936D6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178">
    <w:name w:val="Font Style17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79">
    <w:name w:val="Font Style179"/>
    <w:basedOn w:val="Domylnaczcionkaakapitu"/>
    <w:uiPriority w:val="99"/>
    <w:rsid w:val="001936D6"/>
    <w:rPr>
      <w:rFonts w:ascii="Bookman Old Style" w:hAnsi="Bookman Old Style" w:cs="Bookman Old Style"/>
      <w:b/>
      <w:bCs/>
      <w:i/>
      <w:iCs/>
      <w:color w:val="000000"/>
      <w:spacing w:val="-20"/>
      <w:sz w:val="18"/>
      <w:szCs w:val="18"/>
    </w:rPr>
  </w:style>
  <w:style w:type="character" w:customStyle="1" w:styleId="FontStyle180">
    <w:name w:val="Font Style180"/>
    <w:basedOn w:val="Domylnaczcionkaakapitu"/>
    <w:uiPriority w:val="99"/>
    <w:rsid w:val="001936D6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181">
    <w:name w:val="Font Style181"/>
    <w:basedOn w:val="Domylnaczcionkaakapitu"/>
    <w:uiPriority w:val="99"/>
    <w:rsid w:val="001936D6"/>
    <w:rPr>
      <w:rFonts w:ascii="Candara" w:hAnsi="Candara" w:cs="Candara"/>
      <w:b/>
      <w:bCs/>
      <w:color w:val="000000"/>
      <w:spacing w:val="-10"/>
      <w:sz w:val="16"/>
      <w:szCs w:val="16"/>
    </w:rPr>
  </w:style>
  <w:style w:type="character" w:customStyle="1" w:styleId="FontStyle182">
    <w:name w:val="Font Style182"/>
    <w:basedOn w:val="Domylnaczcionkaakapitu"/>
    <w:uiPriority w:val="99"/>
    <w:rsid w:val="001936D6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183">
    <w:name w:val="Font Style183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26"/>
      <w:szCs w:val="26"/>
    </w:rPr>
  </w:style>
  <w:style w:type="character" w:customStyle="1" w:styleId="FontStyle184">
    <w:name w:val="Font Style184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0"/>
      <w:szCs w:val="10"/>
    </w:rPr>
  </w:style>
  <w:style w:type="character" w:customStyle="1" w:styleId="FontStyle185">
    <w:name w:val="Font Style185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86">
    <w:name w:val="Font Style186"/>
    <w:basedOn w:val="Domylnaczcionkaakapitu"/>
    <w:uiPriority w:val="99"/>
    <w:rsid w:val="001936D6"/>
    <w:rPr>
      <w:rFonts w:ascii="Arial" w:hAnsi="Arial" w:cs="Arial"/>
      <w:b/>
      <w:bCs/>
      <w:color w:val="000000"/>
      <w:sz w:val="8"/>
      <w:szCs w:val="8"/>
    </w:rPr>
  </w:style>
  <w:style w:type="character" w:customStyle="1" w:styleId="FontStyle187">
    <w:name w:val="Font Style187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10"/>
      <w:sz w:val="14"/>
      <w:szCs w:val="14"/>
    </w:rPr>
  </w:style>
  <w:style w:type="character" w:styleId="Hipercze">
    <w:name w:val="Hyperlink"/>
    <w:basedOn w:val="Domylnaczcionkaakapitu"/>
    <w:uiPriority w:val="99"/>
    <w:rsid w:val="001936D6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1936D6"/>
    <w:pPr>
      <w:widowControl w:val="0"/>
      <w:shd w:val="clear" w:color="auto" w:fill="FFFFFF"/>
      <w:spacing w:after="0" w:line="350" w:lineRule="exact"/>
      <w:jc w:val="center"/>
    </w:pPr>
    <w:rPr>
      <w:rFonts w:eastAsia="Arial" w:hAnsi="Arial" w:cs="Arial"/>
      <w:b/>
      <w:bCs/>
      <w:sz w:val="19"/>
      <w:szCs w:val="19"/>
    </w:rPr>
  </w:style>
  <w:style w:type="character" w:customStyle="1" w:styleId="Teksttreci3">
    <w:name w:val="Tekst treści (3)_"/>
    <w:link w:val="Teksttreci3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4">
    <w:name w:val="Nagłówek #4_"/>
    <w:link w:val="Nagwek40"/>
    <w:rsid w:val="001936D6"/>
    <w:rPr>
      <w:rFonts w:eastAsia="Arial" w:hAnsi="Arial" w:cs="Arial"/>
      <w:b/>
      <w:bCs/>
      <w:sz w:val="24"/>
      <w:szCs w:val="24"/>
      <w:shd w:val="clear" w:color="auto" w:fill="FFFFFF"/>
    </w:rPr>
  </w:style>
  <w:style w:type="character" w:customStyle="1" w:styleId="Nagwek3">
    <w:name w:val="Nagłówek #3_"/>
    <w:link w:val="Nagwek30"/>
    <w:rsid w:val="001936D6"/>
    <w:rPr>
      <w:rFonts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2">
    <w:name w:val="Tekst treści (2)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936D6"/>
    <w:pPr>
      <w:widowControl w:val="0"/>
      <w:shd w:val="clear" w:color="auto" w:fill="FFFFFF"/>
      <w:spacing w:after="0" w:line="230" w:lineRule="exact"/>
      <w:ind w:hanging="400"/>
    </w:pPr>
    <w:rPr>
      <w:rFonts w:eastAsia="Arial" w:hAnsi="Arial" w:cs="Arial"/>
      <w:b/>
      <w:bCs/>
      <w:sz w:val="19"/>
      <w:szCs w:val="19"/>
    </w:rPr>
  </w:style>
  <w:style w:type="paragraph" w:customStyle="1" w:styleId="Nagwek40">
    <w:name w:val="Nagłówek #4"/>
    <w:basedOn w:val="Normalny"/>
    <w:link w:val="Nagwek4"/>
    <w:rsid w:val="001936D6"/>
    <w:pPr>
      <w:widowControl w:val="0"/>
      <w:shd w:val="clear" w:color="auto" w:fill="FFFFFF"/>
      <w:spacing w:before="1380" w:after="720" w:line="0" w:lineRule="atLeast"/>
      <w:outlineLvl w:val="3"/>
    </w:pPr>
    <w:rPr>
      <w:rFonts w:eastAsia="Arial" w:hAnsi="Arial" w:cs="Arial"/>
      <w:b/>
      <w:bCs/>
      <w:sz w:val="24"/>
      <w:szCs w:val="24"/>
    </w:rPr>
  </w:style>
  <w:style w:type="paragraph" w:customStyle="1" w:styleId="Nagwek30">
    <w:name w:val="Nagłówek #3"/>
    <w:basedOn w:val="Normalny"/>
    <w:link w:val="Nagwek3"/>
    <w:rsid w:val="001936D6"/>
    <w:pPr>
      <w:widowControl w:val="0"/>
      <w:shd w:val="clear" w:color="auto" w:fill="FFFFFF"/>
      <w:spacing w:before="720" w:after="0" w:line="0" w:lineRule="atLeast"/>
      <w:jc w:val="right"/>
      <w:outlineLvl w:val="2"/>
    </w:pPr>
    <w:rPr>
      <w:rFonts w:eastAsia="Arial" w:hAnsi="Arial" w:cs="Arial"/>
      <w:b/>
      <w:bCs/>
      <w:sz w:val="26"/>
      <w:szCs w:val="26"/>
    </w:rPr>
  </w:style>
  <w:style w:type="paragraph" w:customStyle="1" w:styleId="Standard">
    <w:name w:val="Standard"/>
    <w:rsid w:val="00193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eksttreci20">
    <w:name w:val="Tekst treści (2)_"/>
    <w:basedOn w:val="Domylnaczcionkaakapitu"/>
    <w:rsid w:val="001936D6"/>
    <w:rPr>
      <w:rFonts w:ascii="Arial" w:eastAsia="Arial" w:hAnsi="Arial" w:cs="Arial"/>
      <w:sz w:val="19"/>
      <w:szCs w:val="19"/>
      <w:shd w:val="clear" w:color="auto" w:fill="FFFFFF"/>
    </w:rPr>
  </w:style>
  <w:style w:type="numbering" w:customStyle="1" w:styleId="WWNum61">
    <w:name w:val="WWNum61"/>
    <w:basedOn w:val="Bezlisty"/>
    <w:rsid w:val="001936D6"/>
    <w:pPr>
      <w:numPr>
        <w:numId w:val="13"/>
      </w:numPr>
    </w:pPr>
  </w:style>
  <w:style w:type="paragraph" w:styleId="Akapitzlist">
    <w:name w:val="List Paragraph"/>
    <w:basedOn w:val="Standard"/>
    <w:qFormat/>
    <w:rsid w:val="001936D6"/>
    <w:pPr>
      <w:widowControl w:val="0"/>
      <w:ind w:left="720"/>
    </w:pPr>
    <w:rPr>
      <w:rFonts w:eastAsia="Lucida Sans Unicode" w:cs="Mangal"/>
      <w:szCs w:val="21"/>
      <w:lang w:eastAsia="hi-IN" w:bidi="hi-IN"/>
    </w:rPr>
  </w:style>
  <w:style w:type="numbering" w:customStyle="1" w:styleId="WWNum7">
    <w:name w:val="WWNum7"/>
    <w:basedOn w:val="Bezlisty"/>
    <w:rsid w:val="001936D6"/>
    <w:pPr>
      <w:numPr>
        <w:numId w:val="14"/>
      </w:numPr>
    </w:pPr>
  </w:style>
  <w:style w:type="numbering" w:customStyle="1" w:styleId="WWNum8">
    <w:name w:val="WWNum8"/>
    <w:basedOn w:val="Bezlisty"/>
    <w:rsid w:val="001936D6"/>
    <w:pPr>
      <w:numPr>
        <w:numId w:val="15"/>
      </w:numPr>
    </w:pPr>
  </w:style>
  <w:style w:type="character" w:customStyle="1" w:styleId="Teksttreci2Exact">
    <w:name w:val="Tekst treści (2) Exact"/>
    <w:basedOn w:val="Domylnaczcionkaakapitu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topka0">
    <w:name w:val="Stopka_"/>
    <w:basedOn w:val="Domylnaczcionkaakapitu"/>
    <w:link w:val="Stopka1"/>
    <w:rsid w:val="001936D6"/>
    <w:rPr>
      <w:rFonts w:eastAsia="Arial" w:hAnsi="Arial" w:cs="Arial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936D6"/>
    <w:pPr>
      <w:widowControl w:val="0"/>
      <w:shd w:val="clear" w:color="auto" w:fill="FFFFFF"/>
      <w:spacing w:after="0" w:line="230" w:lineRule="exact"/>
      <w:ind w:hanging="340"/>
    </w:pPr>
    <w:rPr>
      <w:rFonts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1936D6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6D6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936D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936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Standard"/>
    <w:rsid w:val="001936D6"/>
    <w:pPr>
      <w:spacing w:after="120"/>
    </w:pPr>
    <w:rPr>
      <w:lang w:bidi="hi-IN"/>
    </w:rPr>
  </w:style>
  <w:style w:type="numbering" w:customStyle="1" w:styleId="WWNum2">
    <w:name w:val="WWNum2"/>
    <w:basedOn w:val="Bezlisty"/>
    <w:rsid w:val="001936D6"/>
    <w:pPr>
      <w:numPr>
        <w:numId w:val="17"/>
      </w:numPr>
    </w:pPr>
  </w:style>
  <w:style w:type="numbering" w:customStyle="1" w:styleId="WWNum3">
    <w:name w:val="WWNum3"/>
    <w:basedOn w:val="Bezlisty"/>
    <w:rsid w:val="001936D6"/>
    <w:pPr>
      <w:numPr>
        <w:numId w:val="18"/>
      </w:numPr>
    </w:pPr>
  </w:style>
  <w:style w:type="numbering" w:customStyle="1" w:styleId="WWNum4">
    <w:name w:val="WWNum4"/>
    <w:basedOn w:val="Bezlisty"/>
    <w:rsid w:val="001936D6"/>
    <w:pPr>
      <w:numPr>
        <w:numId w:val="19"/>
      </w:numPr>
    </w:pPr>
  </w:style>
  <w:style w:type="numbering" w:customStyle="1" w:styleId="WWNum5">
    <w:name w:val="WWNum5"/>
    <w:basedOn w:val="Bezlisty"/>
    <w:rsid w:val="001936D6"/>
    <w:pPr>
      <w:numPr>
        <w:numId w:val="20"/>
      </w:numPr>
    </w:pPr>
  </w:style>
  <w:style w:type="numbering" w:customStyle="1" w:styleId="WWNum6">
    <w:name w:val="WWNum6"/>
    <w:basedOn w:val="Bezlisty"/>
    <w:rsid w:val="001936D6"/>
    <w:pPr>
      <w:numPr>
        <w:numId w:val="21"/>
      </w:numPr>
    </w:pPr>
  </w:style>
  <w:style w:type="numbering" w:customStyle="1" w:styleId="WWNum9">
    <w:name w:val="WWNum9"/>
    <w:basedOn w:val="Bezlisty"/>
    <w:rsid w:val="001936D6"/>
    <w:pPr>
      <w:numPr>
        <w:numId w:val="22"/>
      </w:numPr>
    </w:pPr>
  </w:style>
  <w:style w:type="numbering" w:customStyle="1" w:styleId="WWNum10">
    <w:name w:val="WWNum10"/>
    <w:basedOn w:val="Bezlisty"/>
    <w:rsid w:val="001936D6"/>
    <w:pPr>
      <w:numPr>
        <w:numId w:val="23"/>
      </w:numPr>
    </w:pPr>
  </w:style>
  <w:style w:type="numbering" w:customStyle="1" w:styleId="WWNum11">
    <w:name w:val="WWNum11"/>
    <w:basedOn w:val="Bezlisty"/>
    <w:rsid w:val="001936D6"/>
    <w:pPr>
      <w:numPr>
        <w:numId w:val="24"/>
      </w:numPr>
    </w:pPr>
  </w:style>
  <w:style w:type="numbering" w:customStyle="1" w:styleId="WWNum12">
    <w:name w:val="WWNum12"/>
    <w:basedOn w:val="Bezlisty"/>
    <w:rsid w:val="001936D6"/>
    <w:pPr>
      <w:numPr>
        <w:numId w:val="25"/>
      </w:numPr>
    </w:pPr>
  </w:style>
  <w:style w:type="numbering" w:customStyle="1" w:styleId="WWNum13">
    <w:name w:val="WWNum13"/>
    <w:basedOn w:val="Bezlisty"/>
    <w:rsid w:val="001936D6"/>
    <w:pPr>
      <w:numPr>
        <w:numId w:val="26"/>
      </w:numPr>
    </w:pPr>
  </w:style>
  <w:style w:type="numbering" w:customStyle="1" w:styleId="WWNum14">
    <w:name w:val="WWNum14"/>
    <w:basedOn w:val="Bezlisty"/>
    <w:rsid w:val="001936D6"/>
    <w:pPr>
      <w:numPr>
        <w:numId w:val="27"/>
      </w:numPr>
    </w:pPr>
  </w:style>
  <w:style w:type="numbering" w:customStyle="1" w:styleId="WWNum15">
    <w:name w:val="WWNum15"/>
    <w:basedOn w:val="Bezlisty"/>
    <w:rsid w:val="001936D6"/>
    <w:pPr>
      <w:numPr>
        <w:numId w:val="28"/>
      </w:numPr>
    </w:pPr>
  </w:style>
  <w:style w:type="numbering" w:customStyle="1" w:styleId="WWNum16">
    <w:name w:val="WWNum16"/>
    <w:basedOn w:val="Bezlisty"/>
    <w:rsid w:val="001936D6"/>
    <w:pPr>
      <w:numPr>
        <w:numId w:val="29"/>
      </w:numPr>
    </w:pPr>
  </w:style>
  <w:style w:type="numbering" w:customStyle="1" w:styleId="WWNum17">
    <w:name w:val="WWNum17"/>
    <w:basedOn w:val="Bezlisty"/>
    <w:rsid w:val="001936D6"/>
    <w:pPr>
      <w:numPr>
        <w:numId w:val="30"/>
      </w:numPr>
    </w:pPr>
  </w:style>
  <w:style w:type="numbering" w:customStyle="1" w:styleId="WWNum18">
    <w:name w:val="WWNum18"/>
    <w:basedOn w:val="Bezlisty"/>
    <w:rsid w:val="001936D6"/>
    <w:pPr>
      <w:numPr>
        <w:numId w:val="31"/>
      </w:numPr>
    </w:pPr>
  </w:style>
  <w:style w:type="numbering" w:customStyle="1" w:styleId="WWNum19">
    <w:name w:val="WWNum19"/>
    <w:basedOn w:val="Bezlisty"/>
    <w:rsid w:val="001936D6"/>
    <w:pPr>
      <w:numPr>
        <w:numId w:val="32"/>
      </w:numPr>
    </w:pPr>
  </w:style>
  <w:style w:type="numbering" w:customStyle="1" w:styleId="WWNum20">
    <w:name w:val="WWNum20"/>
    <w:basedOn w:val="Bezlisty"/>
    <w:rsid w:val="001936D6"/>
    <w:pPr>
      <w:numPr>
        <w:numId w:val="33"/>
      </w:numPr>
    </w:pPr>
  </w:style>
  <w:style w:type="numbering" w:customStyle="1" w:styleId="WWNum22">
    <w:name w:val="WWNum22"/>
    <w:basedOn w:val="Bezlisty"/>
    <w:rsid w:val="001936D6"/>
    <w:pPr>
      <w:numPr>
        <w:numId w:val="34"/>
      </w:numPr>
    </w:pPr>
  </w:style>
  <w:style w:type="numbering" w:customStyle="1" w:styleId="WWNum23">
    <w:name w:val="WWNum23"/>
    <w:basedOn w:val="Bezlisty"/>
    <w:rsid w:val="001936D6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6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6D6"/>
    <w:rPr>
      <w:rFonts w:ascii="Arial" w:eastAsiaTheme="minorEastAsia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CD1B1-FDFF-4D0F-A8A9-D65F0AD2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2218</Words>
  <Characters>13308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2017-09-12T07:34:00Z</cp:lastPrinted>
  <dcterms:created xsi:type="dcterms:W3CDTF">2018-07-24T09:19:00Z</dcterms:created>
  <dcterms:modified xsi:type="dcterms:W3CDTF">2018-07-24T09:19:00Z</dcterms:modified>
</cp:coreProperties>
</file>