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071009" w:rsidRPr="00071009">
        <w:rPr>
          <w:rFonts w:ascii="Times New Roman" w:hAnsi="Times New Roman" w:cs="Times New Roman"/>
        </w:rPr>
        <w:t>22/R.B/2018</w:t>
      </w:r>
      <w:r w:rsidRPr="000B2D2E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Default="001F027E" w:rsidP="00E8104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071009">
        <w:rPr>
          <w:rFonts w:ascii="Times New Roman" w:hAnsi="Times New Roman" w:cs="Times New Roman"/>
          <w:sz w:val="24"/>
          <w:szCs w:val="24"/>
        </w:rPr>
        <w:t>„</w:t>
      </w:r>
      <w:r w:rsidR="00071009" w:rsidRPr="00071009">
        <w:rPr>
          <w:rFonts w:ascii="Times New Roman" w:hAnsi="Times New Roman" w:cs="Times New Roman"/>
          <w:sz w:val="24"/>
          <w:szCs w:val="24"/>
        </w:rPr>
        <w:t>Remont schodów wejściowych do budynku użytkowego przy ul. Noniewicza 71</w:t>
      </w:r>
      <w:r w:rsidR="00071009">
        <w:rPr>
          <w:rFonts w:ascii="Times New Roman" w:hAnsi="Times New Roman" w:cs="Times New Roman"/>
          <w:sz w:val="24"/>
          <w:szCs w:val="24"/>
        </w:rPr>
        <w:t xml:space="preserve">A w Suwałkach wraz </w:t>
      </w:r>
      <w:r w:rsidR="00071009" w:rsidRPr="00071009">
        <w:rPr>
          <w:rFonts w:ascii="Times New Roman" w:hAnsi="Times New Roman" w:cs="Times New Roman"/>
          <w:sz w:val="24"/>
          <w:szCs w:val="24"/>
        </w:rPr>
        <w:t>z wymianą drzwi wejściowych od strony zewnętrznej</w:t>
      </w:r>
      <w:r w:rsidR="00071009">
        <w:rPr>
          <w:rFonts w:ascii="Times New Roman" w:hAnsi="Times New Roman" w:cs="Times New Roman"/>
          <w:sz w:val="24"/>
          <w:szCs w:val="24"/>
        </w:rPr>
        <w:t>”</w:t>
      </w:r>
      <w:r w:rsidR="00E8104E">
        <w:rPr>
          <w:rFonts w:ascii="Times New Roman" w:hAnsi="Times New Roman" w:cs="Times New Roman"/>
          <w:sz w:val="24"/>
          <w:szCs w:val="24"/>
        </w:rPr>
        <w:t xml:space="preserve"> </w:t>
      </w:r>
      <w:r w:rsidR="00E8104E" w:rsidRPr="00E8104E">
        <w:rPr>
          <w:rFonts w:ascii="Times New Roman" w:hAnsi="Times New Roman" w:cs="Times New Roman"/>
          <w:sz w:val="24"/>
          <w:szCs w:val="24"/>
        </w:rPr>
        <w:t xml:space="preserve">prowadzonego przez Gminę Miasto Suwałki, </w:t>
      </w:r>
      <w:r w:rsidR="00E8104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8104E" w:rsidRPr="00E8104E">
        <w:rPr>
          <w:rFonts w:ascii="Times New Roman" w:hAnsi="Times New Roman" w:cs="Times New Roman"/>
          <w:sz w:val="24"/>
          <w:szCs w:val="24"/>
        </w:rPr>
        <w:t>w imieniu której działa Zarząd Budynków Mieszkal</w:t>
      </w:r>
      <w:r w:rsidR="00E8104E">
        <w:rPr>
          <w:rFonts w:ascii="Times New Roman" w:hAnsi="Times New Roman" w:cs="Times New Roman"/>
          <w:sz w:val="24"/>
          <w:szCs w:val="24"/>
        </w:rPr>
        <w:t>nych w Suwałkach TBS sp. z o.o.</w:t>
      </w:r>
      <w:bookmarkStart w:id="0" w:name="_GoBack"/>
      <w:bookmarkEnd w:id="0"/>
      <w:r w:rsidR="00E8104E" w:rsidRPr="00E8104E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E8104E" w:rsidRPr="00BC2215" w:rsidRDefault="00E8104E" w:rsidP="00E8104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0D7" w:rsidRDefault="00A550D7" w:rsidP="0038231F">
      <w:pPr>
        <w:spacing w:after="0" w:line="240" w:lineRule="auto"/>
      </w:pPr>
      <w:r>
        <w:separator/>
      </w:r>
    </w:p>
  </w:endnote>
  <w:endnote w:type="continuationSeparator" w:id="0">
    <w:p w:rsidR="00A550D7" w:rsidRDefault="00A550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0D7" w:rsidRDefault="00A550D7" w:rsidP="0038231F">
      <w:pPr>
        <w:spacing w:after="0" w:line="240" w:lineRule="auto"/>
      </w:pPr>
      <w:r>
        <w:separator/>
      </w:r>
    </w:p>
  </w:footnote>
  <w:footnote w:type="continuationSeparator" w:id="0">
    <w:p w:rsidR="00A550D7" w:rsidRDefault="00A550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1009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6B58"/>
    <w:rsid w:val="00A550D7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104E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03ADC-F30B-4CFE-B841-19EBDDC5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Optimus</cp:lastModifiedBy>
  <cp:revision>3</cp:revision>
  <cp:lastPrinted>2016-08-25T13:06:00Z</cp:lastPrinted>
  <dcterms:created xsi:type="dcterms:W3CDTF">2018-03-20T08:56:00Z</dcterms:created>
  <dcterms:modified xsi:type="dcterms:W3CDTF">2018-03-20T09:01:00Z</dcterms:modified>
</cp:coreProperties>
</file>