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0C" w:rsidRDefault="00AA2F61" w:rsidP="000B670C">
      <w:pPr>
        <w:keepNext/>
        <w:keepLines/>
        <w:widowControl w:val="0"/>
        <w:spacing w:after="237" w:line="190" w:lineRule="exact"/>
        <w:ind w:left="708" w:firstLine="708"/>
        <w:jc w:val="center"/>
        <w:outlineLvl w:val="4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 </w:t>
      </w:r>
    </w:p>
    <w:p w:rsidR="00AA2F61" w:rsidRPr="003A4BFB" w:rsidRDefault="00AA2F61" w:rsidP="00AA2F61">
      <w:pPr>
        <w:keepNext/>
        <w:keepLines/>
        <w:widowControl w:val="0"/>
        <w:spacing w:after="237" w:line="190" w:lineRule="exact"/>
        <w:ind w:left="708" w:firstLine="708"/>
        <w:jc w:val="right"/>
        <w:outlineLvl w:val="4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bookmarkStart w:id="0" w:name="bookmark61"/>
      <w:r w:rsidRPr="003A4BF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Załącznik Nr </w:t>
      </w:r>
      <w:bookmarkEnd w:id="0"/>
      <w:r w:rsidRPr="003A4BF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>4 do SWZ</w:t>
      </w:r>
    </w:p>
    <w:p w:rsidR="00AA2F61" w:rsidRPr="00C543D0" w:rsidRDefault="00AA2F61" w:rsidP="00AA2F61">
      <w:pPr>
        <w:keepNext/>
        <w:keepLines/>
        <w:widowControl w:val="0"/>
        <w:spacing w:after="0" w:line="190" w:lineRule="exact"/>
        <w:outlineLvl w:val="4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 w:bidi="pl-PL"/>
        </w:rPr>
      </w:pPr>
      <w:bookmarkStart w:id="1" w:name="bookmark62"/>
    </w:p>
    <w:bookmarkEnd w:id="1"/>
    <w:p w:rsidR="00AA2F61" w:rsidRPr="00194EE9" w:rsidRDefault="00AA2F61" w:rsidP="00AA2F61">
      <w:pPr>
        <w:widowControl w:val="0"/>
        <w:tabs>
          <w:tab w:val="left" w:pos="1920"/>
        </w:tabs>
        <w:autoSpaceDE w:val="0"/>
        <w:autoSpaceDN w:val="0"/>
        <w:adjustRightInd w:val="0"/>
        <w:spacing w:line="240" w:lineRule="auto"/>
        <w:jc w:val="both"/>
        <w:rPr>
          <w:rStyle w:val="FontStyle18"/>
          <w:sz w:val="24"/>
          <w:szCs w:val="24"/>
        </w:rPr>
      </w:pPr>
      <w:r w:rsidRPr="00194EE9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194EE9">
        <w:rPr>
          <w:rFonts w:ascii="Times New Roman" w:hAnsi="Times New Roman" w:cs="Times New Roman"/>
          <w:sz w:val="24"/>
          <w:szCs w:val="24"/>
        </w:rPr>
        <w:t xml:space="preserve"> </w:t>
      </w:r>
      <w:r w:rsidR="000B670C" w:rsidRPr="00950C29">
        <w:rPr>
          <w:rFonts w:ascii="Times New Roman" w:hAnsi="Times New Roman"/>
          <w:bCs/>
          <w:sz w:val="24"/>
          <w:szCs w:val="24"/>
        </w:rPr>
        <w:t>Gmina Miasto Suwałki, ul. Mickiewicza 1, 16 – 400 Suwałki</w:t>
      </w:r>
      <w:r w:rsidR="00B95B3F">
        <w:rPr>
          <w:rFonts w:ascii="Times New Roman" w:hAnsi="Times New Roman"/>
          <w:bCs/>
          <w:sz w:val="24"/>
          <w:szCs w:val="24"/>
        </w:rPr>
        <w:t>,</w:t>
      </w:r>
      <w:r w:rsidR="000B670C" w:rsidRPr="00950C29">
        <w:rPr>
          <w:rFonts w:ascii="Times New Roman" w:hAnsi="Times New Roman"/>
          <w:bCs/>
          <w:sz w:val="24"/>
          <w:szCs w:val="24"/>
        </w:rPr>
        <w:t xml:space="preserve"> w imieniu której działa Zarząd Budynków Mieszkalnych w Suwałkach TBS sp. z o. o., ul.</w:t>
      </w:r>
      <w:r w:rsidR="000B670C">
        <w:rPr>
          <w:rFonts w:ascii="Times New Roman" w:hAnsi="Times New Roman"/>
          <w:bCs/>
          <w:sz w:val="24"/>
          <w:szCs w:val="24"/>
        </w:rPr>
        <w:t xml:space="preserve"> Wigierska 32, 16 – 400 Suwałki.</w:t>
      </w:r>
    </w:p>
    <w:p w:rsidR="00AA2F61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</w:p>
    <w:p w:rsidR="00AA2F61" w:rsidRPr="00640707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>Nazwa Wykonawcy:</w:t>
      </w: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AA2F61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</w:p>
    <w:p w:rsidR="00AA2F61" w:rsidRPr="00640707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>Adres Wykonawcy:</w:t>
      </w: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AA2F61" w:rsidRPr="00640707" w:rsidRDefault="00AA2F61" w:rsidP="00AA2F61">
      <w:pPr>
        <w:widowControl w:val="0"/>
        <w:tabs>
          <w:tab w:val="left" w:leader="dot" w:pos="8700"/>
        </w:tabs>
        <w:spacing w:after="0" w:line="254" w:lineRule="exact"/>
        <w:ind w:right="1"/>
        <w:jc w:val="both"/>
        <w:rPr>
          <w:rFonts w:ascii="Times New Roman" w:eastAsia="Arial Unicode MS" w:hAnsi="Times New Roman" w:cs="Times New Roman"/>
          <w:color w:val="000000"/>
          <w:lang w:eastAsia="pl-PL" w:bidi="pl-PL"/>
        </w:rPr>
      </w:pPr>
    </w:p>
    <w:p w:rsidR="000D56C2" w:rsidRDefault="000D56C2" w:rsidP="000D56C2">
      <w:pPr>
        <w:pStyle w:val="Akapitzlist"/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</w:p>
    <w:p w:rsidR="000D56C2" w:rsidRPr="00AA2F61" w:rsidRDefault="000D56C2" w:rsidP="000D56C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2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ROBÓT BUDOWLANYCH</w:t>
      </w:r>
    </w:p>
    <w:p w:rsidR="000D56C2" w:rsidRPr="00AA2F61" w:rsidRDefault="000D56C2" w:rsidP="000D56C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6C2" w:rsidRPr="00AA2F61" w:rsidRDefault="000D56C2" w:rsidP="000D5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postępowania w sprawie udzielenia zamówienia publicznego na zadanie pn.: </w:t>
      </w:r>
    </w:p>
    <w:p w:rsidR="000D56C2" w:rsidRPr="008B2B35" w:rsidRDefault="000B670C" w:rsidP="000B670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9E2759">
        <w:rPr>
          <w:rFonts w:ascii="Times New Roman" w:hAnsi="Times New Roman"/>
          <w:b/>
          <w:sz w:val="24"/>
          <w:szCs w:val="24"/>
        </w:rPr>
        <w:t>„Wykonanie zadania inwestycyjnego dotyczącego przebudowy budynku mieszkalnego wielorodzinnego przy ul. Sejneńskiej 22 w Suwałka</w:t>
      </w:r>
      <w:r>
        <w:rPr>
          <w:rFonts w:ascii="Times New Roman" w:hAnsi="Times New Roman"/>
          <w:b/>
          <w:sz w:val="24"/>
          <w:szCs w:val="24"/>
        </w:rPr>
        <w:t xml:space="preserve">ch, w wyniku której powstaną 42 </w:t>
      </w:r>
      <w:r w:rsidRPr="009E2759">
        <w:rPr>
          <w:rFonts w:ascii="Times New Roman" w:hAnsi="Times New Roman"/>
          <w:b/>
          <w:sz w:val="24"/>
          <w:szCs w:val="24"/>
        </w:rPr>
        <w:t xml:space="preserve">lokale </w:t>
      </w:r>
      <w:r w:rsidR="00395D58">
        <w:rPr>
          <w:rFonts w:ascii="Times New Roman" w:hAnsi="Times New Roman"/>
          <w:b/>
          <w:sz w:val="24"/>
          <w:szCs w:val="24"/>
        </w:rPr>
        <w:t>mieszkalne</w:t>
      </w:r>
      <w:r w:rsidRPr="009E2759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D56C2" w:rsidRPr="00AA2F61" w:rsidRDefault="000D56C2" w:rsidP="000D56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2F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przedstawiam/my wykaz zrealizowanych robót budowlanych:</w:t>
      </w:r>
    </w:p>
    <w:p w:rsidR="000D56C2" w:rsidRPr="008B2B35" w:rsidRDefault="000D56C2" w:rsidP="000D56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color w:val="FF0000"/>
          <w:sz w:val="18"/>
          <w:szCs w:val="18"/>
          <w:lang w:eastAsia="pl-PL"/>
        </w:rPr>
      </w:pPr>
    </w:p>
    <w:tbl>
      <w:tblPr>
        <w:tblW w:w="97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3186"/>
        <w:gridCol w:w="1559"/>
        <w:gridCol w:w="1843"/>
        <w:gridCol w:w="2693"/>
      </w:tblGrid>
      <w:tr w:rsidR="000D56C2" w:rsidRPr="00AA2F61" w:rsidTr="00AA2F61">
        <w:trPr>
          <w:cantSplit/>
          <w:trHeight w:val="849"/>
        </w:trPr>
        <w:tc>
          <w:tcPr>
            <w:tcW w:w="494" w:type="dxa"/>
            <w:shd w:val="clear" w:color="auto" w:fill="E6E6E6"/>
            <w:vAlign w:val="center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86" w:type="dxa"/>
            <w:shd w:val="clear" w:color="auto" w:fill="E6E6E6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i opis zadania, lokalizacja 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(należy określić informacje istotne dla spełnienia warunku udziału w postępowaniu)</w:t>
            </w:r>
          </w:p>
        </w:tc>
        <w:tc>
          <w:tcPr>
            <w:tcW w:w="1559" w:type="dxa"/>
            <w:shd w:val="pct12" w:color="auto" w:fill="auto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zadania brutto</w:t>
            </w:r>
          </w:p>
        </w:tc>
        <w:tc>
          <w:tcPr>
            <w:tcW w:w="1843" w:type="dxa"/>
            <w:shd w:val="pct12" w:color="auto" w:fill="auto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Termin realizacji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(miesiąc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rok zakończenia)</w:t>
            </w:r>
          </w:p>
        </w:tc>
        <w:tc>
          <w:tcPr>
            <w:tcW w:w="2693" w:type="dxa"/>
            <w:shd w:val="pct12" w:color="auto" w:fill="auto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Nazwy i adres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zamawiającego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(nazwa, adres)</w:t>
            </w:r>
          </w:p>
        </w:tc>
      </w:tr>
      <w:tr w:rsidR="000D56C2" w:rsidRPr="00AA2F61" w:rsidTr="00AA2F61">
        <w:trPr>
          <w:cantSplit/>
          <w:trHeight w:val="1442"/>
        </w:trPr>
        <w:tc>
          <w:tcPr>
            <w:tcW w:w="494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D56C2" w:rsidRPr="008B2B35" w:rsidRDefault="000D56C2" w:rsidP="000D56C2">
      <w:pPr>
        <w:spacing w:after="0" w:line="240" w:lineRule="auto"/>
        <w:jc w:val="both"/>
        <w:rPr>
          <w:rFonts w:ascii="Arial Narrow" w:eastAsia="Times New Roman" w:hAnsi="Arial Narrow" w:cs="Tahoma"/>
          <w:bCs/>
          <w:sz w:val="20"/>
          <w:szCs w:val="20"/>
          <w:lang w:eastAsia="pl-PL"/>
        </w:rPr>
      </w:pPr>
    </w:p>
    <w:p w:rsidR="000D56C2" w:rsidRPr="008B2B35" w:rsidRDefault="000D56C2" w:rsidP="000D56C2">
      <w:pPr>
        <w:spacing w:after="0" w:line="240" w:lineRule="auto"/>
        <w:ind w:left="851" w:hanging="851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AA2F61" w:rsidRDefault="00AA2F61" w:rsidP="000D56C2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AA2F61" w:rsidRPr="008B2B35" w:rsidRDefault="00AA2F61" w:rsidP="000D56C2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0D56C2" w:rsidRDefault="000D56C2" w:rsidP="000D56C2">
      <w:pPr>
        <w:spacing w:after="0"/>
        <w:rPr>
          <w:rFonts w:ascii="Arial Narrow" w:hAnsi="Arial Narrow"/>
          <w:bCs/>
          <w:sz w:val="20"/>
          <w:szCs w:val="20"/>
        </w:rPr>
      </w:pPr>
      <w:bookmarkStart w:id="2" w:name="_Hlk62636783"/>
      <w:r>
        <w:rPr>
          <w:rFonts w:ascii="Arial Narrow" w:hAnsi="Arial Narrow"/>
          <w:bCs/>
          <w:sz w:val="20"/>
          <w:szCs w:val="20"/>
        </w:rPr>
        <w:t>…………….</w:t>
      </w:r>
      <w:r w:rsidRPr="00A403AD">
        <w:rPr>
          <w:rFonts w:ascii="Arial Narrow" w:hAnsi="Arial Narrow"/>
          <w:bCs/>
          <w:sz w:val="20"/>
          <w:szCs w:val="20"/>
        </w:rPr>
        <w:t>…</w:t>
      </w:r>
      <w:r>
        <w:rPr>
          <w:rFonts w:ascii="Arial Narrow" w:hAnsi="Arial Narrow"/>
          <w:bCs/>
          <w:sz w:val="20"/>
          <w:szCs w:val="20"/>
        </w:rPr>
        <w:t>…..</w:t>
      </w:r>
      <w:r w:rsidRPr="00A403AD">
        <w:rPr>
          <w:rFonts w:ascii="Arial Narrow" w:hAnsi="Arial Narrow"/>
          <w:bCs/>
          <w:sz w:val="20"/>
          <w:szCs w:val="20"/>
        </w:rPr>
        <w:t>……………….</w:t>
      </w:r>
    </w:p>
    <w:p w:rsidR="000D56C2" w:rsidRPr="00AA2F61" w:rsidRDefault="000D56C2" w:rsidP="000D56C2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AA2F61">
        <w:rPr>
          <w:rFonts w:ascii="Times New Roman" w:hAnsi="Times New Roman" w:cs="Times New Roman"/>
          <w:bCs/>
          <w:sz w:val="18"/>
          <w:szCs w:val="18"/>
        </w:rPr>
        <w:t>(miejscowość i data)</w:t>
      </w: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AA2F61" w:rsidRPr="00194EE9" w:rsidRDefault="00AA2F61" w:rsidP="00AA2F61">
      <w:pPr>
        <w:widowControl w:val="0"/>
        <w:spacing w:after="0" w:line="226" w:lineRule="exact"/>
        <w:ind w:right="1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</w:pPr>
      <w:r w:rsidRPr="00194EE9"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  <w:t xml:space="preserve">Należy dołączyć dowody, że ww. roboty zostały wykonane należycie, w szczególności należy podać informacje o tym czy roboty zostały wykonane zgodnie z przepisami prawa budowlanego i prawidłowo ukończone, przy czym dowodami, o których mowa, są </w:t>
      </w:r>
      <w:r w:rsidRPr="00194EE9">
        <w:rPr>
          <w:rFonts w:ascii="Times New Roman" w:hAnsi="Times New Roman" w:cs="Times New Roman"/>
          <w:sz w:val="20"/>
          <w:szCs w:val="20"/>
        </w:rPr>
        <w:t>referencje bądź inne dokumenty sporządzone przez podmiot, na rzecz, którego roboty budowlane zostały wykonywane, a jeżeli Wykonawca z przyczyn niezależnych od niego nie jest w stanie uzyskać tych dokumentów – inne odpowiednie dokumenty.</w:t>
      </w: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0D56C2" w:rsidRPr="00AA2F61" w:rsidRDefault="000D56C2" w:rsidP="00AA2F61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AA2F61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Uwaga – Nie należy składać wraz z ofertą (należy złożyć na wezwanie Zamawiającego). </w:t>
      </w:r>
    </w:p>
    <w:p w:rsidR="00AA2F61" w:rsidRDefault="00AA2F61" w:rsidP="00AA2F61">
      <w:pPr>
        <w:spacing w:after="0"/>
        <w:jc w:val="both"/>
        <w:rPr>
          <w:rFonts w:ascii="Times New Roman" w:eastAsia="Arial" w:hAnsi="Times New Roman" w:cs="Times New Roman"/>
          <w:bCs/>
          <w:i/>
          <w:color w:val="FF0000"/>
          <w:kern w:val="1"/>
          <w:sz w:val="20"/>
          <w:szCs w:val="20"/>
          <w:lang w:eastAsia="zh-CN" w:bidi="hi-IN"/>
        </w:rPr>
      </w:pPr>
    </w:p>
    <w:p w:rsidR="000D56C2" w:rsidRPr="00AA2F61" w:rsidRDefault="000D56C2" w:rsidP="00AA2F61">
      <w:pPr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A2F61">
        <w:rPr>
          <w:rFonts w:ascii="Times New Roman" w:eastAsia="Arial" w:hAnsi="Times New Roman" w:cs="Times New Roman"/>
          <w:bCs/>
          <w:i/>
          <w:color w:val="FF0000"/>
          <w:kern w:val="1"/>
          <w:sz w:val="20"/>
          <w:szCs w:val="20"/>
          <w:lang w:eastAsia="zh-CN" w:bidi="hi-IN"/>
        </w:rPr>
        <w:t>Dokument należy wypełnić i podpisać kwalifikowanym podpisem elektronicznym lub podpisem zaufanym lub podpisem osobistym.</w:t>
      </w:r>
      <w:bookmarkEnd w:id="2"/>
    </w:p>
    <w:sectPr w:rsidR="000D56C2" w:rsidRPr="00AA2F61" w:rsidSect="000B670C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AA9" w:rsidRDefault="00A57AA9" w:rsidP="00AA2F61">
      <w:pPr>
        <w:spacing w:after="0" w:line="240" w:lineRule="auto"/>
      </w:pPr>
      <w:r>
        <w:separator/>
      </w:r>
    </w:p>
  </w:endnote>
  <w:endnote w:type="continuationSeparator" w:id="0">
    <w:p w:rsidR="00A57AA9" w:rsidRDefault="00A57AA9" w:rsidP="00AA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AA9" w:rsidRDefault="00A57AA9" w:rsidP="00AA2F61">
      <w:pPr>
        <w:spacing w:after="0" w:line="240" w:lineRule="auto"/>
      </w:pPr>
      <w:r>
        <w:separator/>
      </w:r>
    </w:p>
  </w:footnote>
  <w:footnote w:type="continuationSeparator" w:id="0">
    <w:p w:rsidR="00A57AA9" w:rsidRDefault="00A57AA9" w:rsidP="00AA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61" w:rsidRPr="00AA2F61" w:rsidRDefault="00AA2F61">
    <w:pPr>
      <w:pStyle w:val="Nagwek"/>
      <w:rPr>
        <w:rFonts w:ascii="Times New Roman" w:hAnsi="Times New Roman" w:cs="Times New Roman"/>
        <w:b/>
        <w:sz w:val="24"/>
        <w:szCs w:val="24"/>
      </w:rPr>
    </w:pPr>
    <w:r w:rsidRPr="00AA2F61">
      <w:rPr>
        <w:rFonts w:ascii="Times New Roman" w:hAnsi="Times New Roman" w:cs="Times New Roman"/>
        <w:b/>
        <w:sz w:val="24"/>
        <w:szCs w:val="24"/>
      </w:rPr>
      <w:t>Nr sprawy:</w:t>
    </w:r>
    <w:r w:rsidR="002A1D5C">
      <w:rPr>
        <w:rFonts w:ascii="Times New Roman" w:hAnsi="Times New Roman" w:cs="Times New Roman"/>
        <w:b/>
        <w:sz w:val="24"/>
        <w:szCs w:val="24"/>
      </w:rPr>
      <w:t xml:space="preserve"> 1</w:t>
    </w:r>
    <w:r w:rsidR="000B670C">
      <w:rPr>
        <w:rFonts w:ascii="Times New Roman" w:hAnsi="Times New Roman" w:cs="Times New Roman"/>
        <w:b/>
        <w:sz w:val="24"/>
        <w:szCs w:val="24"/>
      </w:rPr>
      <w:t>7</w:t>
    </w:r>
    <w:r w:rsidRPr="00AA2F61">
      <w:rPr>
        <w:rFonts w:ascii="Times New Roman" w:hAnsi="Times New Roman" w:cs="Times New Roman"/>
        <w:b/>
        <w:sz w:val="24"/>
        <w:szCs w:val="24"/>
      </w:rPr>
      <w:t>/2021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6C2"/>
    <w:rsid w:val="00031D39"/>
    <w:rsid w:val="000B670C"/>
    <w:rsid w:val="000D56C2"/>
    <w:rsid w:val="002A1D5C"/>
    <w:rsid w:val="002D3B7B"/>
    <w:rsid w:val="00395D58"/>
    <w:rsid w:val="00603DA0"/>
    <w:rsid w:val="007964F1"/>
    <w:rsid w:val="0099117C"/>
    <w:rsid w:val="00A20EFA"/>
    <w:rsid w:val="00A47662"/>
    <w:rsid w:val="00A57AA9"/>
    <w:rsid w:val="00AA2F61"/>
    <w:rsid w:val="00B95B3F"/>
    <w:rsid w:val="00C41D13"/>
    <w:rsid w:val="00DC0C60"/>
    <w:rsid w:val="00E4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6C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List Paragraph,Akapit z listą5"/>
    <w:basedOn w:val="Normalny"/>
    <w:link w:val="AkapitzlistZnak"/>
    <w:uiPriority w:val="99"/>
    <w:qFormat/>
    <w:rsid w:val="000D56C2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"/>
    <w:link w:val="Akapitzlist"/>
    <w:uiPriority w:val="99"/>
    <w:rsid w:val="000D56C2"/>
  </w:style>
  <w:style w:type="character" w:customStyle="1" w:styleId="FontStyle18">
    <w:name w:val="Font Style18"/>
    <w:rsid w:val="00AA2F6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2F61"/>
  </w:style>
  <w:style w:type="paragraph" w:styleId="Stopka">
    <w:name w:val="footer"/>
    <w:basedOn w:val="Normalny"/>
    <w:link w:val="StopkaZnak"/>
    <w:uiPriority w:val="99"/>
    <w:semiHidden/>
    <w:unhideWhenUsed/>
    <w:rsid w:val="00A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2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2021-03-03T06:40:00Z</dcterms:created>
  <dcterms:modified xsi:type="dcterms:W3CDTF">2021-06-15T07:20:00Z</dcterms:modified>
</cp:coreProperties>
</file>