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E133CB" w:rsidRPr="00C9573C" w:rsidRDefault="00E133CB" w:rsidP="00E133CB">
      <w:pPr>
        <w:pStyle w:val="Nagwek"/>
        <w:spacing w:line="276" w:lineRule="auto"/>
      </w:pPr>
      <w:r w:rsidRPr="00993F0C">
        <w:t xml:space="preserve">Nr sprawy : </w:t>
      </w:r>
      <w:r>
        <w:t xml:space="preserve"> </w:t>
      </w:r>
      <w:r w:rsidR="00F22AFB">
        <w:t>83</w:t>
      </w:r>
      <w:r w:rsidRPr="00C9573C"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FC489B" w:rsidRPr="003C0B59" w:rsidRDefault="00FC489B" w:rsidP="00A542C7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sz w:val="24"/>
          <w:szCs w:val="24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3C0B59">
        <w:rPr>
          <w:sz w:val="24"/>
          <w:szCs w:val="24"/>
        </w:rPr>
        <w:t>W</w:t>
      </w:r>
      <w:r w:rsidR="003C0B59" w:rsidRPr="003C0B59">
        <w:rPr>
          <w:sz w:val="24"/>
          <w:szCs w:val="24"/>
        </w:rPr>
        <w:t xml:space="preserve">ykonanie robót budowlanych obejmujących </w:t>
      </w:r>
      <w:r w:rsidR="00F22AFB" w:rsidRPr="00F22AFB">
        <w:rPr>
          <w:sz w:val="24"/>
          <w:szCs w:val="24"/>
        </w:rPr>
        <w:t xml:space="preserve">zabezpieczenie </w:t>
      </w:r>
      <w:r w:rsidR="009909FE">
        <w:rPr>
          <w:sz w:val="24"/>
          <w:szCs w:val="24"/>
        </w:rPr>
        <w:t xml:space="preserve">i ocieplenie </w:t>
      </w:r>
      <w:bookmarkStart w:id="0" w:name="_GoBack"/>
      <w:bookmarkEnd w:id="0"/>
      <w:r w:rsidR="00F22AFB" w:rsidRPr="00F22AFB">
        <w:rPr>
          <w:sz w:val="24"/>
          <w:szCs w:val="24"/>
        </w:rPr>
        <w:t>stropu nad bramą budynku przy ul. Wesołej 17 w Suwałkach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F22AFB" w:rsidRDefault="00E437AA" w:rsidP="00F22AFB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C0B59" w:rsidRDefault="00E437AA" w:rsidP="00BF1E0C">
            <w:pPr>
              <w:rPr>
                <w:sz w:val="18"/>
                <w:szCs w:val="16"/>
              </w:rPr>
            </w:pPr>
            <w:r w:rsidRPr="003C0B59">
              <w:rPr>
                <w:bCs/>
                <w:sz w:val="18"/>
                <w:szCs w:val="16"/>
              </w:rPr>
              <w:t xml:space="preserve">Kierownik budowy posiadający uprawnienia budowlane do kierowania robotami budowlanymi </w:t>
            </w:r>
            <w:r w:rsidR="003C0B59">
              <w:rPr>
                <w:bCs/>
                <w:sz w:val="18"/>
                <w:szCs w:val="16"/>
              </w:rPr>
              <w:br/>
            </w:r>
            <w:r w:rsidRPr="003C0B59">
              <w:rPr>
                <w:bCs/>
                <w:sz w:val="18"/>
                <w:szCs w:val="16"/>
              </w:rPr>
              <w:t xml:space="preserve">w specjalności </w:t>
            </w:r>
            <w:r w:rsidRPr="003C0B59">
              <w:rPr>
                <w:b/>
                <w:bCs/>
                <w:sz w:val="18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3B05B4" w:rsidRDefault="003B05B4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3C0B5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141891" w:rsidRDefault="00141891" w:rsidP="00141891">
      <w:pPr>
        <w:contextualSpacing/>
        <w:jc w:val="both"/>
        <w:rPr>
          <w:color w:val="000000"/>
          <w:sz w:val="22"/>
          <w:szCs w:val="22"/>
        </w:rPr>
      </w:pPr>
      <w:r w:rsidRPr="003B05B4">
        <w:rPr>
          <w:sz w:val="22"/>
          <w:szCs w:val="22"/>
        </w:rPr>
        <w:t xml:space="preserve">Oświadczam, </w:t>
      </w:r>
      <w:r w:rsidRPr="003B05B4">
        <w:rPr>
          <w:color w:val="000000"/>
          <w:sz w:val="22"/>
          <w:szCs w:val="22"/>
        </w:rPr>
        <w:t xml:space="preserve">że </w:t>
      </w:r>
      <w:r>
        <w:rPr>
          <w:color w:val="000000"/>
          <w:sz w:val="22"/>
          <w:szCs w:val="22"/>
        </w:rPr>
        <w:t>kierownik budowy spełnia</w:t>
      </w:r>
      <w:r w:rsidRPr="003B05B4">
        <w:rPr>
          <w:color w:val="000000"/>
          <w:sz w:val="22"/>
          <w:szCs w:val="22"/>
        </w:rPr>
        <w:t xml:space="preserve"> kryteria posiadania kwalifikacji, o których mowa w art.</w:t>
      </w:r>
      <w:r>
        <w:rPr>
          <w:color w:val="000000"/>
          <w:sz w:val="22"/>
          <w:szCs w:val="22"/>
        </w:rPr>
        <w:t xml:space="preserve"> </w:t>
      </w:r>
      <w:r w:rsidRPr="003B05B4">
        <w:rPr>
          <w:color w:val="000000"/>
          <w:sz w:val="22"/>
          <w:szCs w:val="22"/>
        </w:rPr>
        <w:t>37 c ustawy z dnia 23 lipca 2003 r. o ochronie za</w:t>
      </w:r>
      <w:r>
        <w:rPr>
          <w:color w:val="000000"/>
          <w:sz w:val="22"/>
          <w:szCs w:val="22"/>
        </w:rPr>
        <w:t>bytków i opiece nad zabytkami (</w:t>
      </w:r>
      <w:r w:rsidRPr="003B05B4">
        <w:rPr>
          <w:color w:val="000000"/>
          <w:sz w:val="22"/>
          <w:szCs w:val="22"/>
        </w:rPr>
        <w:t>tj. Dz. U z 201</w:t>
      </w:r>
      <w:r>
        <w:rPr>
          <w:color w:val="000000"/>
          <w:sz w:val="22"/>
          <w:szCs w:val="22"/>
        </w:rPr>
        <w:t>8</w:t>
      </w:r>
      <w:r w:rsidRPr="003B05B4">
        <w:rPr>
          <w:color w:val="000000"/>
          <w:sz w:val="22"/>
          <w:szCs w:val="22"/>
        </w:rPr>
        <w:t xml:space="preserve"> r. poz.</w:t>
      </w:r>
      <w:r>
        <w:rPr>
          <w:color w:val="000000"/>
          <w:sz w:val="22"/>
          <w:szCs w:val="22"/>
        </w:rPr>
        <w:t xml:space="preserve"> 2067</w:t>
      </w:r>
      <w:r w:rsidRPr="003B05B4">
        <w:rPr>
          <w:color w:val="000000"/>
          <w:sz w:val="22"/>
          <w:szCs w:val="22"/>
        </w:rPr>
        <w:t xml:space="preserve"> z późniejszymi zmianami).</w:t>
      </w:r>
    </w:p>
    <w:p w:rsidR="00377E2B" w:rsidRDefault="00377E2B" w:rsidP="00377E2B">
      <w:pPr>
        <w:ind w:left="4956"/>
      </w:pPr>
    </w:p>
    <w:p w:rsidR="00141891" w:rsidRDefault="00141891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AF60D9" w:rsidRDefault="00AF60D9" w:rsidP="00377E2B">
      <w:pPr>
        <w:jc w:val="both"/>
        <w:rPr>
          <w:b/>
          <w:sz w:val="16"/>
          <w:szCs w:val="16"/>
        </w:rPr>
      </w:pPr>
    </w:p>
    <w:p w:rsidR="00141891" w:rsidRDefault="00141891" w:rsidP="00AF60D9">
      <w:pPr>
        <w:contextualSpacing/>
        <w:jc w:val="both"/>
        <w:rPr>
          <w:b/>
          <w:sz w:val="16"/>
          <w:szCs w:val="16"/>
        </w:rPr>
      </w:pP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</w:p>
    <w:p w:rsidR="00AF60D9" w:rsidRDefault="00AF60D9" w:rsidP="00AF60D9">
      <w:pPr>
        <w:contextualSpacing/>
        <w:jc w:val="both"/>
        <w:rPr>
          <w:sz w:val="22"/>
          <w:szCs w:val="22"/>
        </w:rPr>
      </w:pPr>
    </w:p>
    <w:p w:rsidR="00AF60D9" w:rsidRPr="003B05B4" w:rsidRDefault="00AF60D9" w:rsidP="00AF60D9">
      <w:pPr>
        <w:contextualSpacing/>
        <w:jc w:val="both"/>
        <w:rPr>
          <w:sz w:val="22"/>
          <w:szCs w:val="22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B867C8" w:rsidRPr="00B867C8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AD" w:rsidRDefault="00CE23AD">
      <w:r>
        <w:separator/>
      </w:r>
    </w:p>
  </w:endnote>
  <w:endnote w:type="continuationSeparator" w:id="0">
    <w:p w:rsidR="00CE23AD" w:rsidRDefault="00CE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09F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AD" w:rsidRDefault="00CE23AD">
      <w:r>
        <w:separator/>
      </w:r>
    </w:p>
  </w:footnote>
  <w:footnote w:type="continuationSeparator" w:id="0">
    <w:p w:rsidR="00CE23AD" w:rsidRDefault="00CE2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E46751">
      <w:rPr>
        <w:sz w:val="24"/>
        <w:szCs w:val="24"/>
      </w:rPr>
      <w:t>2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B7AF1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1891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65D2F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0AFD"/>
    <w:rsid w:val="00452DA3"/>
    <w:rsid w:val="00456458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23A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76904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D16F1"/>
    <w:rsid w:val="008D35AD"/>
    <w:rsid w:val="008E0BF6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09FE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42C7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0D9"/>
    <w:rsid w:val="00AF678C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E23AD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133CB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EE19E4"/>
    <w:rsid w:val="00F12455"/>
    <w:rsid w:val="00F22AFB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E97901-984D-4F27-9C10-E1C6125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14</cp:revision>
  <cp:lastPrinted>2019-07-24T09:42:00Z</cp:lastPrinted>
  <dcterms:created xsi:type="dcterms:W3CDTF">2019-02-13T08:17:00Z</dcterms:created>
  <dcterms:modified xsi:type="dcterms:W3CDTF">2019-10-16T10:34:00Z</dcterms:modified>
</cp:coreProperties>
</file>