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4D" w:rsidRDefault="001E137E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0E5A45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 / R.B / 2019</w:t>
      </w:r>
      <w:r w:rsidR="00C818F9">
        <w:rPr>
          <w:rFonts w:ascii="Times New Roman" w:hAnsi="Times New Roman" w:cs="Times New Roman"/>
          <w:b/>
          <w:sz w:val="24"/>
          <w:szCs w:val="24"/>
        </w:rPr>
        <w:tab/>
      </w:r>
      <w:r w:rsidR="00C818F9">
        <w:rPr>
          <w:rFonts w:ascii="Times New Roman" w:hAnsi="Times New Roman" w:cs="Times New Roman"/>
          <w:b/>
          <w:sz w:val="24"/>
          <w:szCs w:val="24"/>
        </w:rPr>
        <w:tab/>
      </w:r>
      <w:r w:rsidR="00C818F9">
        <w:rPr>
          <w:rFonts w:ascii="Times New Roman" w:hAnsi="Times New Roman" w:cs="Times New Roman"/>
          <w:b/>
          <w:sz w:val="24"/>
          <w:szCs w:val="24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DB741D">
        <w:rPr>
          <w:rFonts w:ascii="Times New Roman" w:hAnsi="Times New Roman" w:cs="Times New Roman"/>
          <w:sz w:val="24"/>
          <w:szCs w:val="28"/>
        </w:rPr>
        <w:t xml:space="preserve">   </w:t>
      </w:r>
      <w:r w:rsidR="00DB741D">
        <w:rPr>
          <w:rFonts w:ascii="Times New Roman" w:hAnsi="Times New Roman" w:cs="Times New Roman"/>
          <w:sz w:val="24"/>
          <w:szCs w:val="28"/>
        </w:rPr>
        <w:tab/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CF6F4D">
        <w:rPr>
          <w:rFonts w:ascii="Times New Roman" w:hAnsi="Times New Roman" w:cs="Times New Roman"/>
          <w:b/>
          <w:sz w:val="24"/>
          <w:szCs w:val="28"/>
        </w:rPr>
        <w:t>3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818F9" w:rsidRPr="00450236" w:rsidRDefault="00C818F9" w:rsidP="00C818F9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1F0035">
        <w:rPr>
          <w:rFonts w:ascii="Times New Roman" w:hAnsi="Times New Roman" w:cs="Times New Roman"/>
          <w:bCs/>
        </w:rPr>
        <w:t xml:space="preserve">Zarząd Budynków Mieszkalnych w Suwałkach TBS sp. z o. o., ul. Wigierska 32, </w:t>
      </w:r>
      <w:r>
        <w:rPr>
          <w:rFonts w:ascii="Times New Roman" w:hAnsi="Times New Roman" w:cs="Times New Roman"/>
          <w:bCs/>
        </w:rPr>
        <w:br/>
      </w:r>
      <w:r w:rsidRPr="001F0035">
        <w:rPr>
          <w:rFonts w:ascii="Times New Roman" w:hAnsi="Times New Roman" w:cs="Times New Roman"/>
          <w:bCs/>
        </w:rPr>
        <w:t>16 – 400 Suwałki reprezentowana przez Prezesa Zarządu – Jarosława Lebiediew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9630A4" w:rsidRPr="001F0035" w:rsidRDefault="009630A4" w:rsidP="009630A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BF215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BF215B" w:rsidRPr="0054236F">
        <w:rPr>
          <w:rFonts w:ascii="Times New Roman" w:hAnsi="Times New Roman" w:cs="Times New Roman"/>
          <w:b/>
          <w:bCs/>
          <w:sz w:val="24"/>
          <w:szCs w:val="24"/>
        </w:rPr>
        <w:t>ozbudow</w:t>
      </w:r>
      <w:r w:rsidR="00BF215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F215B" w:rsidRPr="0054236F">
        <w:rPr>
          <w:rFonts w:ascii="Times New Roman" w:hAnsi="Times New Roman" w:cs="Times New Roman"/>
          <w:b/>
          <w:bCs/>
          <w:sz w:val="24"/>
          <w:szCs w:val="24"/>
        </w:rPr>
        <w:t xml:space="preserve"> budynku użytkowego przy ul. Paca 4 w Suwałkach, stanowiącego własność Zarządu Budynków Mieszkalnych w Suwałkach TBS sp. z o. o., o zewnętrzny szyb dźwigowy wraz z montażem windy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DF6">
        <w:rPr>
          <w:rFonts w:ascii="Times New Roman" w:hAnsi="Times New Roman" w:cs="Times New Roman"/>
          <w:sz w:val="24"/>
          <w:szCs w:val="24"/>
        </w:rPr>
        <w:t>o.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>jąłem na</w:t>
      </w:r>
      <w:bookmarkStart w:id="0" w:name="_GoBack"/>
      <w:bookmarkEnd w:id="0"/>
      <w:r w:rsidR="00A56074" w:rsidRPr="00D702D3">
        <w:rPr>
          <w:rFonts w:ascii="Times New Roman" w:hAnsi="Times New Roman" w:cs="Times New Roman"/>
          <w:szCs w:val="21"/>
        </w:rPr>
        <w:t xml:space="preserve">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830" w:rsidRDefault="00825830" w:rsidP="0038231F">
      <w:pPr>
        <w:spacing w:after="0" w:line="240" w:lineRule="auto"/>
      </w:pPr>
      <w:r>
        <w:separator/>
      </w:r>
    </w:p>
  </w:endnote>
  <w:endnote w:type="continuationSeparator" w:id="0">
    <w:p w:rsidR="00825830" w:rsidRDefault="008258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1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830" w:rsidRDefault="00825830" w:rsidP="0038231F">
      <w:pPr>
        <w:spacing w:after="0" w:line="240" w:lineRule="auto"/>
      </w:pPr>
      <w:r>
        <w:separator/>
      </w:r>
    </w:p>
  </w:footnote>
  <w:footnote w:type="continuationSeparator" w:id="0">
    <w:p w:rsidR="00825830" w:rsidRDefault="008258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E5A45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5996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B3A3F"/>
    <w:rsid w:val="005C1382"/>
    <w:rsid w:val="005E176A"/>
    <w:rsid w:val="005E34F4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25830"/>
    <w:rsid w:val="00830AB1"/>
    <w:rsid w:val="008560CF"/>
    <w:rsid w:val="00874044"/>
    <w:rsid w:val="00875011"/>
    <w:rsid w:val="00876CB2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30A4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2D42"/>
    <w:rsid w:val="00B15219"/>
    <w:rsid w:val="00B154B4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BF215B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818F9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76389-469E-4AD2-A5D3-26E23EE5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13</cp:revision>
  <cp:lastPrinted>2019-03-14T10:13:00Z</cp:lastPrinted>
  <dcterms:created xsi:type="dcterms:W3CDTF">2019-02-26T09:00:00Z</dcterms:created>
  <dcterms:modified xsi:type="dcterms:W3CDTF">2019-04-08T06:39:00Z</dcterms:modified>
</cp:coreProperties>
</file>